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Borders>
          <w:bottom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60"/>
        <w:gridCol w:w="4320"/>
      </w:tblGrid>
      <w:tr w:rsidR="00FC0252" w:rsidRPr="00BF1584" w:rsidTr="002E1608">
        <w:trPr>
          <w:trHeight w:val="1162"/>
          <w:hidden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C0252" w:rsidRPr="00BF1584" w:rsidRDefault="00FC0252" w:rsidP="002E1608">
            <w:pPr>
              <w:ind w:left="-288" w:right="432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>НИСТРЕНЕ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0252" w:rsidRPr="00BF1584" w:rsidRDefault="00FC0252" w:rsidP="002E1608">
            <w:pPr>
              <w:jc w:val="center"/>
              <w:rPr>
                <w:vanish/>
              </w:rPr>
            </w:pPr>
            <w:r w:rsidRPr="00BF1584">
              <w:rPr>
                <w:noProof/>
                <w:vanish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C0252" w:rsidRPr="00BF1584" w:rsidRDefault="00FC0252" w:rsidP="002E1608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УРЯД</w:t>
            </w:r>
          </w:p>
          <w:p w:rsidR="00FC0252" w:rsidRPr="00BF1584" w:rsidRDefault="00FC0252" w:rsidP="002E1608">
            <w:pPr>
              <w:ind w:left="-288" w:right="-599"/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ПРИДНІСТРОВСЬКОЇ МОЛДАВСЬКОЇ</w:t>
            </w:r>
          </w:p>
          <w:p w:rsidR="00FC0252" w:rsidRPr="00BF1584" w:rsidRDefault="00FC0252" w:rsidP="002E1608">
            <w:pPr>
              <w:tabs>
                <w:tab w:val="left" w:pos="102"/>
              </w:tabs>
              <w:ind w:left="-288" w:right="-599"/>
              <w:jc w:val="center"/>
              <w:rPr>
                <w:vanish/>
                <w:sz w:val="20"/>
                <w:szCs w:val="20"/>
              </w:rPr>
            </w:pPr>
            <w:r w:rsidRPr="00BF1584">
              <w:rPr>
                <w:vanish/>
                <w:sz w:val="21"/>
                <w:szCs w:val="21"/>
              </w:rPr>
              <w:t xml:space="preserve"> РЕСПУБЛІКИ</w:t>
            </w:r>
          </w:p>
        </w:tc>
      </w:tr>
      <w:tr w:rsidR="00FC0252" w:rsidRPr="00BF1584" w:rsidTr="002E1608">
        <w:trPr>
          <w:trHeight w:val="851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0252" w:rsidRPr="00BF1584" w:rsidRDefault="00FC0252" w:rsidP="002E1608">
            <w:pPr>
              <w:jc w:val="center"/>
              <w:rPr>
                <w:vanish/>
                <w:sz w:val="21"/>
                <w:szCs w:val="21"/>
              </w:rPr>
            </w:pPr>
          </w:p>
          <w:p w:rsidR="00FC0252" w:rsidRPr="00BF1584" w:rsidRDefault="00FC0252" w:rsidP="002E1608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ПРАВИТЕЛЬСТВО</w:t>
            </w:r>
          </w:p>
          <w:p w:rsidR="00FC0252" w:rsidRPr="00BF1584" w:rsidRDefault="00FC0252" w:rsidP="002E1608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vanish/>
                <w:sz w:val="21"/>
                <w:szCs w:val="21"/>
              </w:rPr>
              <w:t>ПРИДНЕСТРОВСКОЙ МОЛДАВСКОЙ</w:t>
            </w:r>
          </w:p>
          <w:p w:rsidR="00FC0252" w:rsidRPr="00BF1584" w:rsidRDefault="00FC0252" w:rsidP="002E1608">
            <w:pPr>
              <w:jc w:val="center"/>
              <w:rPr>
                <w:vanish/>
              </w:rPr>
            </w:pPr>
            <w:r w:rsidRPr="00BF1584">
              <w:rPr>
                <w:vanish/>
                <w:sz w:val="21"/>
                <w:szCs w:val="21"/>
              </w:rPr>
              <w:t>РЕСПУБЛИКИ</w:t>
            </w:r>
          </w:p>
        </w:tc>
      </w:tr>
      <w:tr w:rsidR="00FC0252" w:rsidRPr="00BF1584" w:rsidTr="002E1608">
        <w:trPr>
          <w:trHeight w:val="743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C0252" w:rsidRPr="00BF1584" w:rsidRDefault="00FC0252" w:rsidP="002E1608">
            <w:pPr>
              <w:jc w:val="center"/>
              <w:rPr>
                <w:vanish/>
                <w:sz w:val="21"/>
                <w:szCs w:val="21"/>
              </w:rPr>
            </w:pPr>
            <w:r w:rsidRPr="00BF1584">
              <w:rPr>
                <w:b/>
                <w:vanish/>
                <w:sz w:val="32"/>
                <w:szCs w:val="32"/>
              </w:rPr>
              <w:t>ПОСТАНОВЛЕНИЕ</w:t>
            </w:r>
          </w:p>
        </w:tc>
      </w:tr>
      <w:tr w:rsidR="00FC0252" w:rsidRPr="00BF1584" w:rsidTr="002E1608">
        <w:trPr>
          <w:trHeight w:val="362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C0252" w:rsidRPr="008F2C82" w:rsidRDefault="00FC0252" w:rsidP="002E1608">
            <w:pPr>
              <w:rPr>
                <w:b/>
                <w:vanish/>
                <w:sz w:val="28"/>
                <w:szCs w:val="28"/>
              </w:rPr>
            </w:pPr>
            <w:r w:rsidRPr="008F2C82">
              <w:rPr>
                <w:vanish/>
                <w:sz w:val="28"/>
                <w:szCs w:val="28"/>
              </w:rPr>
              <w:t>__</w:t>
            </w:r>
            <w:r>
              <w:rPr>
                <w:vanish/>
                <w:sz w:val="28"/>
                <w:szCs w:val="28"/>
              </w:rPr>
              <w:t>10 декабря 2020 года</w:t>
            </w:r>
            <w:r w:rsidRPr="008F2C82">
              <w:rPr>
                <w:vanish/>
                <w:sz w:val="28"/>
                <w:szCs w:val="28"/>
              </w:rPr>
              <w:t>__                                                                           № __</w:t>
            </w:r>
            <w:r>
              <w:rPr>
                <w:vanish/>
                <w:sz w:val="28"/>
                <w:szCs w:val="28"/>
              </w:rPr>
              <w:t>441</w:t>
            </w:r>
            <w:r w:rsidRPr="008F2C82">
              <w:rPr>
                <w:vanish/>
                <w:sz w:val="28"/>
                <w:szCs w:val="28"/>
              </w:rPr>
              <w:t>_</w:t>
            </w:r>
          </w:p>
        </w:tc>
      </w:tr>
      <w:tr w:rsidR="00FC0252" w:rsidRPr="00BF1584" w:rsidTr="002E1608">
        <w:trPr>
          <w:trHeight w:val="370"/>
          <w:hidden/>
        </w:trPr>
        <w:tc>
          <w:tcPr>
            <w:tcW w:w="97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0252" w:rsidRPr="00BF1584" w:rsidRDefault="00FC0252" w:rsidP="002E1608">
            <w:pPr>
              <w:jc w:val="center"/>
              <w:rPr>
                <w:vanish/>
              </w:rPr>
            </w:pPr>
            <w:r w:rsidRPr="00BF1584">
              <w:rPr>
                <w:vanish/>
              </w:rPr>
              <w:t>г. Тирасполь</w:t>
            </w:r>
          </w:p>
        </w:tc>
      </w:tr>
    </w:tbl>
    <w:p w:rsidR="00D62697" w:rsidRPr="00D62697" w:rsidRDefault="00D62697" w:rsidP="00D62697">
      <w:pPr>
        <w:jc w:val="center"/>
        <w:rPr>
          <w:i/>
          <w:color w:val="FF0000"/>
          <w:sz w:val="28"/>
          <w:szCs w:val="28"/>
        </w:rPr>
      </w:pPr>
      <w:r w:rsidRPr="00D62697">
        <w:rPr>
          <w:i/>
          <w:color w:val="FF0000"/>
          <w:sz w:val="28"/>
          <w:szCs w:val="28"/>
        </w:rPr>
        <w:t>Текущая редакция на 13.03.2021г.</w:t>
      </w:r>
    </w:p>
    <w:p w:rsidR="00D62697" w:rsidRDefault="00D62697" w:rsidP="00D62697">
      <w:pPr>
        <w:jc w:val="center"/>
        <w:rPr>
          <w:sz w:val="28"/>
          <w:szCs w:val="28"/>
        </w:rPr>
      </w:pPr>
    </w:p>
    <w:p w:rsidR="00FC0252" w:rsidRDefault="00D62697" w:rsidP="00D62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62697" w:rsidRDefault="00D62697" w:rsidP="00D62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Приднестровской Молдавской Республики </w:t>
      </w:r>
    </w:p>
    <w:p w:rsidR="00D62697" w:rsidRDefault="00D62697" w:rsidP="00D62697">
      <w:pPr>
        <w:jc w:val="center"/>
        <w:rPr>
          <w:sz w:val="28"/>
          <w:szCs w:val="28"/>
        </w:rPr>
      </w:pPr>
    </w:p>
    <w:p w:rsidR="00D62697" w:rsidRDefault="00D62697" w:rsidP="00D62697">
      <w:pPr>
        <w:jc w:val="center"/>
        <w:rPr>
          <w:sz w:val="28"/>
          <w:szCs w:val="28"/>
        </w:rPr>
      </w:pPr>
      <w:r w:rsidRPr="00D62697">
        <w:rPr>
          <w:sz w:val="28"/>
          <w:szCs w:val="28"/>
        </w:rPr>
        <w:t>от 10 декабря 2020 года № 441</w:t>
      </w:r>
    </w:p>
    <w:p w:rsidR="00D62697" w:rsidRDefault="00D62697" w:rsidP="00D62697">
      <w:pPr>
        <w:jc w:val="center"/>
        <w:rPr>
          <w:sz w:val="28"/>
          <w:szCs w:val="28"/>
        </w:rPr>
      </w:pPr>
    </w:p>
    <w:p w:rsidR="00D62697" w:rsidRPr="00D62697" w:rsidRDefault="00D62697" w:rsidP="00D6269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САЗ 20-51</w:t>
      </w:r>
      <w:bookmarkStart w:id="0" w:name="_GoBack"/>
      <w:bookmarkEnd w:id="0"/>
    </w:p>
    <w:p w:rsidR="00D62697" w:rsidRDefault="00D62697" w:rsidP="00D62697">
      <w:pPr>
        <w:jc w:val="center"/>
        <w:rPr>
          <w:sz w:val="28"/>
          <w:szCs w:val="28"/>
        </w:rPr>
      </w:pPr>
    </w:p>
    <w:p w:rsidR="00FC0252" w:rsidRDefault="00FC0252" w:rsidP="00FC0252">
      <w:pPr>
        <w:jc w:val="center"/>
        <w:rPr>
          <w:sz w:val="28"/>
          <w:szCs w:val="28"/>
        </w:rPr>
      </w:pPr>
      <w:r w:rsidRPr="00D12606">
        <w:rPr>
          <w:sz w:val="28"/>
          <w:szCs w:val="28"/>
        </w:rPr>
        <w:t xml:space="preserve">Об утверждении Программы субсидирования процентной ставки </w:t>
      </w:r>
    </w:p>
    <w:p w:rsidR="00FC0252" w:rsidRDefault="00FC0252" w:rsidP="00FC0252">
      <w:pPr>
        <w:jc w:val="center"/>
        <w:rPr>
          <w:sz w:val="28"/>
          <w:szCs w:val="28"/>
        </w:rPr>
      </w:pPr>
      <w:r w:rsidRPr="00D12606">
        <w:rPr>
          <w:sz w:val="28"/>
          <w:szCs w:val="28"/>
        </w:rPr>
        <w:t xml:space="preserve">при предоставлении кредитов малообеспеченным семьям </w:t>
      </w:r>
    </w:p>
    <w:p w:rsidR="00FC0252" w:rsidRDefault="00FC0252" w:rsidP="00FC0252">
      <w:pPr>
        <w:jc w:val="center"/>
        <w:rPr>
          <w:sz w:val="28"/>
          <w:szCs w:val="28"/>
        </w:rPr>
      </w:pPr>
      <w:r w:rsidRPr="00D12606">
        <w:rPr>
          <w:sz w:val="28"/>
          <w:szCs w:val="28"/>
        </w:rPr>
        <w:t xml:space="preserve">на приобретение компьютерной техники для обучения </w:t>
      </w:r>
    </w:p>
    <w:p w:rsidR="00FC0252" w:rsidRDefault="001A7091" w:rsidP="00FC025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</w:t>
      </w:r>
      <w:r w:rsidR="00FC0252" w:rsidRPr="00D12606">
        <w:rPr>
          <w:sz w:val="28"/>
          <w:szCs w:val="28"/>
        </w:rPr>
        <w:t xml:space="preserve">, посещающих организации </w:t>
      </w:r>
    </w:p>
    <w:p w:rsidR="00FC0252" w:rsidRDefault="00FC0252" w:rsidP="00FC0252">
      <w:pPr>
        <w:jc w:val="center"/>
        <w:rPr>
          <w:sz w:val="28"/>
          <w:szCs w:val="28"/>
        </w:rPr>
      </w:pPr>
      <w:r w:rsidRPr="00D12606">
        <w:rPr>
          <w:sz w:val="28"/>
          <w:szCs w:val="28"/>
        </w:rPr>
        <w:t xml:space="preserve">общего образования, среднего и высшего профессионального образования </w:t>
      </w:r>
    </w:p>
    <w:p w:rsidR="00FC0252" w:rsidRPr="00D12606" w:rsidRDefault="00FC0252" w:rsidP="00FC0252">
      <w:pPr>
        <w:jc w:val="center"/>
        <w:rPr>
          <w:sz w:val="28"/>
          <w:szCs w:val="28"/>
        </w:rPr>
      </w:pPr>
      <w:r w:rsidRPr="00D12606">
        <w:rPr>
          <w:sz w:val="28"/>
          <w:szCs w:val="28"/>
        </w:rPr>
        <w:t xml:space="preserve">и специальные (коррекционные) школы </w:t>
      </w:r>
    </w:p>
    <w:p w:rsidR="00FC0252" w:rsidRPr="00D12606" w:rsidRDefault="00FC0252" w:rsidP="00FC0252">
      <w:pPr>
        <w:jc w:val="center"/>
        <w:rPr>
          <w:sz w:val="28"/>
          <w:szCs w:val="28"/>
        </w:rPr>
      </w:pPr>
    </w:p>
    <w:p w:rsidR="00FC0252" w:rsidRDefault="00FC0252" w:rsidP="00FC0252">
      <w:pPr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Законом Приднестровской Молдавской Республики от 29 апреля 2002 года № 121-З-III «О государственных пособиях гражданам, имеющим детей» (САЗ 02-18), Законом Приднестровской Молдавской Республики от 27 июня 2003 года № 294-З-III «Об образовании» (САЗ 03-26)</w:t>
      </w:r>
      <w:r>
        <w:rPr>
          <w:sz w:val="28"/>
          <w:szCs w:val="28"/>
        </w:rPr>
        <w:t>,</w:t>
      </w:r>
      <w:r w:rsidRPr="00D12606">
        <w:rPr>
          <w:sz w:val="28"/>
          <w:szCs w:val="28"/>
        </w:rPr>
        <w:t xml:space="preserve"> Правительство Приднестровской Молдавской Республики </w:t>
      </w:r>
    </w:p>
    <w:p w:rsidR="00FC0252" w:rsidRPr="00D12606" w:rsidRDefault="00FC0252" w:rsidP="00FC0252">
      <w:pPr>
        <w:jc w:val="both"/>
        <w:rPr>
          <w:sz w:val="28"/>
          <w:szCs w:val="28"/>
        </w:rPr>
      </w:pPr>
      <w:r w:rsidRPr="00FC0252">
        <w:rPr>
          <w:sz w:val="28"/>
          <w:szCs w:val="28"/>
        </w:rPr>
        <w:t xml:space="preserve">           </w:t>
      </w:r>
      <w:r w:rsidRPr="00D1260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D12606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 xml:space="preserve">т: </w:t>
      </w:r>
    </w:p>
    <w:p w:rsidR="00FC0252" w:rsidRPr="00D12606" w:rsidRDefault="00FC0252" w:rsidP="00FC0252">
      <w:pPr>
        <w:ind w:firstLine="709"/>
        <w:jc w:val="both"/>
        <w:rPr>
          <w:sz w:val="28"/>
          <w:szCs w:val="28"/>
        </w:rPr>
      </w:pPr>
    </w:p>
    <w:p w:rsidR="00FC0252" w:rsidRPr="00D12606" w:rsidRDefault="00FC0252" w:rsidP="00FC0252">
      <w:pPr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 xml:space="preserve">1. Утвердить Программу субсидирования процентной ставки при предоставлении кредитов малообеспеченным семьям на приобретение компьютерной техники для обучения </w:t>
      </w:r>
      <w:r w:rsidR="001A7091" w:rsidRPr="001A7091">
        <w:rPr>
          <w:sz w:val="28"/>
          <w:szCs w:val="28"/>
        </w:rPr>
        <w:t>лиц</w:t>
      </w:r>
      <w:r w:rsidRPr="00D12606">
        <w:rPr>
          <w:sz w:val="28"/>
          <w:szCs w:val="28"/>
        </w:rPr>
        <w:t>, посещающих организации общего образования, среднего и высшего профессионального образования и специальные (коррекционные) школы</w:t>
      </w:r>
      <w:r w:rsidRPr="00D12606">
        <w:rPr>
          <w:color w:val="0070C0"/>
          <w:sz w:val="28"/>
          <w:szCs w:val="28"/>
        </w:rPr>
        <w:t xml:space="preserve">, </w:t>
      </w:r>
      <w:r w:rsidRPr="00D12606">
        <w:rPr>
          <w:sz w:val="28"/>
          <w:szCs w:val="28"/>
        </w:rPr>
        <w:t>согласно Приложению к настоящему Постановлению.</w:t>
      </w:r>
    </w:p>
    <w:p w:rsidR="00FC0252" w:rsidRPr="00D12606" w:rsidRDefault="00FC0252" w:rsidP="00FC0252">
      <w:pPr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2. Настоящее Постановление вступает в силу со дня, следующего за днем его официального опубликования.</w:t>
      </w:r>
    </w:p>
    <w:p w:rsidR="00FC0252" w:rsidRDefault="00FC0252" w:rsidP="00FC0252">
      <w:pPr>
        <w:ind w:firstLine="709"/>
        <w:jc w:val="both"/>
        <w:rPr>
          <w:sz w:val="28"/>
          <w:szCs w:val="28"/>
        </w:rPr>
      </w:pPr>
    </w:p>
    <w:p w:rsidR="00FC0252" w:rsidRDefault="00FC0252" w:rsidP="00FC0252">
      <w:pPr>
        <w:ind w:firstLine="709"/>
        <w:jc w:val="both"/>
        <w:rPr>
          <w:sz w:val="28"/>
          <w:szCs w:val="28"/>
        </w:rPr>
      </w:pPr>
    </w:p>
    <w:p w:rsidR="00FC0252" w:rsidRPr="00D12606" w:rsidRDefault="00FC0252" w:rsidP="00FC0252">
      <w:pPr>
        <w:ind w:firstLine="709"/>
        <w:jc w:val="both"/>
        <w:rPr>
          <w:sz w:val="28"/>
          <w:szCs w:val="28"/>
        </w:rPr>
      </w:pPr>
    </w:p>
    <w:p w:rsidR="00FC0252" w:rsidRDefault="00FC0252" w:rsidP="00FC0252">
      <w:proofErr w:type="gramStart"/>
      <w:r>
        <w:t>ПРЕДСЕДАТЕЛЬ  ПРАВИТЕЛЬСТВА</w:t>
      </w:r>
      <w:proofErr w:type="gramEnd"/>
      <w:r>
        <w:t xml:space="preserve">                                                       А.МАРТЫНОВ</w:t>
      </w:r>
    </w:p>
    <w:p w:rsidR="00FC0252" w:rsidRPr="008F2C82" w:rsidRDefault="00FC0252" w:rsidP="00FC0252">
      <w:pPr>
        <w:autoSpaceDE w:val="0"/>
        <w:autoSpaceDN w:val="0"/>
        <w:adjustRightInd w:val="0"/>
        <w:ind w:firstLine="5520"/>
        <w:jc w:val="both"/>
        <w:rPr>
          <w:lang w:eastAsia="en-US"/>
        </w:rPr>
      </w:pPr>
      <w:r>
        <w:br w:type="page"/>
      </w:r>
      <w:r w:rsidRPr="008F2C82">
        <w:rPr>
          <w:lang w:eastAsia="en-US"/>
        </w:rPr>
        <w:lastRenderedPageBreak/>
        <w:t xml:space="preserve">ПРИЛОЖЕНИЕ </w:t>
      </w:r>
    </w:p>
    <w:p w:rsidR="00FC0252" w:rsidRPr="008F2C82" w:rsidRDefault="00777748" w:rsidP="00777748">
      <w:pPr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FC0252" w:rsidRPr="008F2C82">
        <w:rPr>
          <w:sz w:val="28"/>
          <w:szCs w:val="28"/>
          <w:lang w:eastAsia="en-US"/>
        </w:rPr>
        <w:t xml:space="preserve">к Постановлению </w:t>
      </w:r>
      <w:r>
        <w:rPr>
          <w:sz w:val="28"/>
          <w:szCs w:val="28"/>
          <w:lang w:eastAsia="en-US"/>
        </w:rPr>
        <w:t>П</w:t>
      </w:r>
      <w:r w:rsidR="00FC0252" w:rsidRPr="008F2C82">
        <w:rPr>
          <w:sz w:val="28"/>
          <w:szCs w:val="28"/>
          <w:lang w:eastAsia="en-US"/>
        </w:rPr>
        <w:t xml:space="preserve">равительства </w:t>
      </w:r>
    </w:p>
    <w:p w:rsidR="00FC0252" w:rsidRPr="008F2C82" w:rsidRDefault="00FC0252" w:rsidP="00FC0252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8F2C82">
        <w:rPr>
          <w:sz w:val="28"/>
          <w:szCs w:val="28"/>
          <w:lang w:eastAsia="en-US"/>
        </w:rPr>
        <w:t xml:space="preserve">Приднестровской Молдавской </w:t>
      </w:r>
    </w:p>
    <w:p w:rsidR="00FC0252" w:rsidRPr="008F2C82" w:rsidRDefault="00FC0252" w:rsidP="00FC0252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8F2C82">
        <w:rPr>
          <w:sz w:val="28"/>
          <w:szCs w:val="28"/>
          <w:lang w:eastAsia="en-US"/>
        </w:rPr>
        <w:t xml:space="preserve">Республики </w:t>
      </w:r>
    </w:p>
    <w:p w:rsidR="00FC0252" w:rsidRPr="008F2C82" w:rsidRDefault="00FC0252" w:rsidP="00FC0252">
      <w:pPr>
        <w:autoSpaceDE w:val="0"/>
        <w:autoSpaceDN w:val="0"/>
        <w:adjustRightInd w:val="0"/>
        <w:ind w:firstLine="5520"/>
        <w:jc w:val="both"/>
        <w:rPr>
          <w:sz w:val="28"/>
          <w:szCs w:val="28"/>
          <w:lang w:eastAsia="en-US"/>
        </w:rPr>
      </w:pPr>
      <w:r w:rsidRPr="008F2C8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10</w:t>
      </w:r>
      <w:r w:rsidRPr="008F2C82">
        <w:rPr>
          <w:sz w:val="28"/>
          <w:szCs w:val="28"/>
          <w:lang w:eastAsia="en-US"/>
        </w:rPr>
        <w:t xml:space="preserve"> декабря 2020 года № </w:t>
      </w:r>
      <w:r>
        <w:rPr>
          <w:sz w:val="28"/>
          <w:szCs w:val="28"/>
          <w:lang w:eastAsia="en-US"/>
        </w:rPr>
        <w:t>441</w:t>
      </w:r>
    </w:p>
    <w:p w:rsidR="00FC0252" w:rsidRPr="008F2C82" w:rsidRDefault="00FC0252" w:rsidP="00FC0252">
      <w:pPr>
        <w:ind w:firstLine="709"/>
        <w:rPr>
          <w:sz w:val="28"/>
          <w:szCs w:val="28"/>
        </w:rPr>
      </w:pPr>
    </w:p>
    <w:p w:rsidR="00FC0252" w:rsidRPr="008F2C82" w:rsidRDefault="00FC0252" w:rsidP="00FC0252">
      <w:pPr>
        <w:ind w:firstLine="709"/>
        <w:rPr>
          <w:sz w:val="28"/>
          <w:szCs w:val="28"/>
        </w:rPr>
      </w:pPr>
    </w:p>
    <w:p w:rsidR="00FC0252" w:rsidRPr="008F2C82" w:rsidRDefault="00FC0252" w:rsidP="00FC0252">
      <w:pPr>
        <w:ind w:firstLine="709"/>
        <w:rPr>
          <w:sz w:val="28"/>
          <w:szCs w:val="28"/>
        </w:rPr>
      </w:pPr>
    </w:p>
    <w:p w:rsidR="00FC0252" w:rsidRPr="008F2C82" w:rsidRDefault="00FC0252" w:rsidP="00FC0252">
      <w:pPr>
        <w:shd w:val="clear" w:color="auto" w:fill="FFFFFF"/>
        <w:jc w:val="center"/>
        <w:rPr>
          <w:szCs w:val="28"/>
        </w:rPr>
      </w:pPr>
      <w:r w:rsidRPr="008F2C82">
        <w:rPr>
          <w:szCs w:val="28"/>
        </w:rPr>
        <w:t>ПРОГРАММА</w:t>
      </w:r>
    </w:p>
    <w:p w:rsidR="00FC0252" w:rsidRDefault="00FC0252" w:rsidP="00FC0252">
      <w:pPr>
        <w:shd w:val="clear" w:color="auto" w:fill="FFFFFF"/>
        <w:jc w:val="center"/>
        <w:rPr>
          <w:sz w:val="28"/>
          <w:szCs w:val="28"/>
        </w:rPr>
      </w:pPr>
      <w:r w:rsidRPr="008F2C82">
        <w:rPr>
          <w:sz w:val="28"/>
          <w:szCs w:val="28"/>
        </w:rPr>
        <w:t>субсидирования процентной ставки при предоставлении кредитов</w:t>
      </w:r>
      <w:r w:rsidRPr="00D12606">
        <w:rPr>
          <w:sz w:val="28"/>
          <w:szCs w:val="28"/>
        </w:rPr>
        <w:t xml:space="preserve"> малообеспеченным семьям на приобретение компьютерной техники </w:t>
      </w:r>
    </w:p>
    <w:p w:rsidR="00FC0252" w:rsidRDefault="00FC0252" w:rsidP="00FC0252">
      <w:pPr>
        <w:shd w:val="clear" w:color="auto" w:fill="FFFFFF"/>
        <w:jc w:val="center"/>
        <w:rPr>
          <w:sz w:val="28"/>
          <w:szCs w:val="28"/>
        </w:rPr>
      </w:pPr>
      <w:r w:rsidRPr="00D12606">
        <w:rPr>
          <w:sz w:val="28"/>
          <w:szCs w:val="28"/>
        </w:rPr>
        <w:t xml:space="preserve">для обучения </w:t>
      </w:r>
      <w:r w:rsidR="001A7091" w:rsidRPr="001A7091">
        <w:rPr>
          <w:sz w:val="28"/>
          <w:szCs w:val="28"/>
        </w:rPr>
        <w:t>лиц</w:t>
      </w:r>
      <w:r w:rsidRPr="00D12606">
        <w:rPr>
          <w:sz w:val="28"/>
          <w:szCs w:val="28"/>
        </w:rPr>
        <w:t xml:space="preserve">, посещающих организации </w:t>
      </w:r>
    </w:p>
    <w:p w:rsidR="00FC0252" w:rsidRDefault="00FC0252" w:rsidP="00FC0252">
      <w:pPr>
        <w:shd w:val="clear" w:color="auto" w:fill="FFFFFF"/>
        <w:jc w:val="center"/>
        <w:rPr>
          <w:sz w:val="28"/>
          <w:szCs w:val="28"/>
        </w:rPr>
      </w:pPr>
      <w:r w:rsidRPr="00D12606">
        <w:rPr>
          <w:sz w:val="28"/>
          <w:szCs w:val="28"/>
        </w:rPr>
        <w:t xml:space="preserve">общего образования, среднего и высшего профессионального образования </w:t>
      </w:r>
    </w:p>
    <w:p w:rsidR="00FC0252" w:rsidRPr="00D12606" w:rsidRDefault="00FC0252" w:rsidP="00FC0252">
      <w:pPr>
        <w:shd w:val="clear" w:color="auto" w:fill="FFFFFF"/>
        <w:jc w:val="center"/>
        <w:rPr>
          <w:sz w:val="28"/>
          <w:szCs w:val="28"/>
        </w:rPr>
      </w:pPr>
      <w:r w:rsidRPr="00D12606">
        <w:rPr>
          <w:sz w:val="28"/>
          <w:szCs w:val="28"/>
        </w:rPr>
        <w:t>и специальные (коррекционные) школы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 </w:t>
      </w:r>
    </w:p>
    <w:p w:rsidR="00FC0252" w:rsidRPr="00D12606" w:rsidRDefault="00FC0252" w:rsidP="00FC0252">
      <w:pPr>
        <w:shd w:val="clear" w:color="auto" w:fill="FFFFFF"/>
        <w:jc w:val="center"/>
        <w:rPr>
          <w:sz w:val="28"/>
          <w:szCs w:val="28"/>
        </w:rPr>
      </w:pPr>
      <w:r w:rsidRPr="00D12606">
        <w:rPr>
          <w:bCs/>
          <w:sz w:val="28"/>
          <w:szCs w:val="28"/>
        </w:rPr>
        <w:t>1.</w:t>
      </w:r>
      <w:r w:rsidRPr="00D12606">
        <w:rPr>
          <w:sz w:val="28"/>
          <w:szCs w:val="28"/>
        </w:rPr>
        <w:t> Общие положения </w:t>
      </w:r>
    </w:p>
    <w:p w:rsidR="00FC0252" w:rsidRPr="00D12606" w:rsidRDefault="00FC0252" w:rsidP="00FC0252">
      <w:pPr>
        <w:shd w:val="clear" w:color="auto" w:fill="FFFFFF"/>
        <w:jc w:val="center"/>
        <w:rPr>
          <w:sz w:val="28"/>
          <w:szCs w:val="28"/>
        </w:rPr>
      </w:pPr>
    </w:p>
    <w:p w:rsidR="001A7091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 xml:space="preserve">1. </w:t>
      </w:r>
      <w:r w:rsidR="001A7091" w:rsidRPr="001A7091">
        <w:rPr>
          <w:sz w:val="28"/>
          <w:szCs w:val="28"/>
        </w:rPr>
        <w:t>Настоящая Программа определяет механизм субсидирования процентной ставки при предоставлении кредитов малообеспеченным семьям на приобретение компьютерной техники для обучения лиц (дети в возрасте до 18 лет), посещающих организации общего образования, специальные (коррекционные) школы, и лиц, получающих среднее или высшее профессиональное образование по очной (дневной) форме обучения, до окончания ими обучения, но не более чем до достижения ими возраста 23 (двадцати трех) лет (далее – субсидирование процентной ставки)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 xml:space="preserve">Под малообеспеченными семьями понимаются лица, относящиеся </w:t>
      </w:r>
      <w:r>
        <w:rPr>
          <w:sz w:val="28"/>
          <w:szCs w:val="28"/>
        </w:rPr>
        <w:br/>
      </w:r>
      <w:r w:rsidRPr="00D12606">
        <w:rPr>
          <w:sz w:val="28"/>
          <w:szCs w:val="28"/>
        </w:rPr>
        <w:t xml:space="preserve">к категориям, указанным в пункте 6 настоящей Программы, при условии, что </w:t>
      </w:r>
      <w:r w:rsidRPr="00D12606">
        <w:rPr>
          <w:rFonts w:eastAsia="Calibri"/>
          <w:sz w:val="28"/>
          <w:szCs w:val="28"/>
        </w:rPr>
        <w:t xml:space="preserve">среднедушевой доход семьи не достигает 100 (ста) процентов от величины прожиточного минимума, определяемого за второй месяц квартала, предшествующего началу текущего квартала, в среднем на душу населения </w:t>
      </w:r>
      <w:r>
        <w:rPr>
          <w:rFonts w:eastAsia="Calibri"/>
          <w:sz w:val="28"/>
          <w:szCs w:val="28"/>
        </w:rPr>
        <w:br/>
      </w:r>
      <w:r w:rsidRPr="00D12606">
        <w:rPr>
          <w:rFonts w:eastAsia="Calibri"/>
          <w:sz w:val="28"/>
          <w:szCs w:val="28"/>
        </w:rPr>
        <w:t>в соответствии с законодательством Приднестровской Молдавской Республики.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 xml:space="preserve">2. Кредитование малообеспеченных семьей на приобретение компьютерной техники для обучения </w:t>
      </w:r>
      <w:r w:rsidR="00405BAD" w:rsidRPr="00405BAD">
        <w:rPr>
          <w:sz w:val="28"/>
          <w:szCs w:val="28"/>
        </w:rPr>
        <w:t>лиц</w:t>
      </w:r>
      <w:r w:rsidRPr="00D12606">
        <w:rPr>
          <w:sz w:val="28"/>
          <w:szCs w:val="28"/>
        </w:rPr>
        <w:t>, посещающих организации общего образования, среднего и высшего профессионального образования и специальные (коррекционные) школы, осуществляется за счет кредитных ресурсов банков.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3. Субсидирование процентной ставки осуществляется в пределах кредитных ресурсов</w:t>
      </w:r>
      <w:r>
        <w:rPr>
          <w:sz w:val="28"/>
          <w:szCs w:val="28"/>
        </w:rPr>
        <w:t>,</w:t>
      </w:r>
      <w:r w:rsidRPr="00D12606">
        <w:rPr>
          <w:sz w:val="28"/>
          <w:szCs w:val="28"/>
        </w:rPr>
        <w:t xml:space="preserve"> не превышающих 7 000 000 (семи миллионов) рублей Приднестровской Молдавской Республики.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4. Субсидирование процентной ставки осуществляется при условии, что денежные средства в объеме, указанном в пункте 3 настоящей Программы, предоставляются банками под процентную ставку не более 12 (двенадцати) процентов годовых.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5. Частичное покрытие (возмещение, субсидирование) банкам процентов по предоставленным кредитам в размере</w:t>
      </w:r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 xml:space="preserve">8 (восьми) процентов годовых за весь срок действия кредита производится за счет республиканского </w:t>
      </w:r>
      <w:r w:rsidRPr="00D12606">
        <w:rPr>
          <w:sz w:val="28"/>
          <w:szCs w:val="28"/>
        </w:rPr>
        <w:lastRenderedPageBreak/>
        <w:t>бюджета в пределах сумм, утвержденных законом о республиканском бюджете на соответствующий год.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 xml:space="preserve">6. Субсидирование процентов по кредиту осуществляется в отношении родителя (законного представителя) из семей, воспитывающих </w:t>
      </w:r>
      <w:r w:rsidR="00405BAD" w:rsidRPr="00405BAD">
        <w:rPr>
          <w:sz w:val="28"/>
          <w:szCs w:val="28"/>
        </w:rPr>
        <w:t>лиц</w:t>
      </w:r>
      <w:r w:rsidRPr="00D12606">
        <w:rPr>
          <w:sz w:val="28"/>
          <w:szCs w:val="28"/>
        </w:rPr>
        <w:t>, посещающих организации общего образования, среднего и высшего профессионального образования и специальные (коррекционные) школы, и относящихся к следующим категориям: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rFonts w:eastAsia="Calibri"/>
          <w:sz w:val="28"/>
          <w:szCs w:val="28"/>
        </w:rPr>
        <w:t>а) многодетные семьи;</w:t>
      </w:r>
    </w:p>
    <w:p w:rsidR="00FC0252" w:rsidRPr="00D12606" w:rsidRDefault="00FC0252" w:rsidP="00FC025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606">
        <w:rPr>
          <w:rFonts w:eastAsia="Calibri"/>
          <w:sz w:val="28"/>
          <w:szCs w:val="28"/>
        </w:rPr>
        <w:t>б) одинокие родители;</w:t>
      </w:r>
    </w:p>
    <w:p w:rsidR="00FC0252" w:rsidRPr="00D12606" w:rsidRDefault="00FC0252" w:rsidP="00FC0252">
      <w:pPr>
        <w:ind w:firstLine="709"/>
        <w:jc w:val="both"/>
        <w:rPr>
          <w:rFonts w:eastAsia="Calibri"/>
          <w:sz w:val="28"/>
          <w:szCs w:val="28"/>
        </w:rPr>
      </w:pPr>
      <w:r w:rsidRPr="00D12606">
        <w:rPr>
          <w:rFonts w:eastAsia="Calibri"/>
          <w:sz w:val="28"/>
          <w:szCs w:val="28"/>
        </w:rPr>
        <w:t>в) получатели пенсии по случаю потери кормильца;</w:t>
      </w:r>
    </w:p>
    <w:p w:rsidR="00FC0252" w:rsidRPr="00D12606" w:rsidRDefault="00FC0252" w:rsidP="00FC0252">
      <w:pPr>
        <w:ind w:firstLine="709"/>
        <w:jc w:val="both"/>
        <w:rPr>
          <w:rFonts w:eastAsia="Calibri"/>
          <w:sz w:val="28"/>
          <w:szCs w:val="28"/>
        </w:rPr>
      </w:pPr>
      <w:r w:rsidRPr="00D12606">
        <w:rPr>
          <w:rFonts w:eastAsia="Calibri"/>
          <w:sz w:val="28"/>
          <w:szCs w:val="28"/>
        </w:rPr>
        <w:t>г) получатели пенсии по инвалидности;</w:t>
      </w:r>
    </w:p>
    <w:p w:rsidR="00FC0252" w:rsidRPr="00D12606" w:rsidRDefault="00FC0252" w:rsidP="00FC0252">
      <w:pPr>
        <w:ind w:firstLine="709"/>
        <w:jc w:val="both"/>
        <w:rPr>
          <w:rFonts w:eastAsia="Calibri"/>
          <w:sz w:val="28"/>
          <w:szCs w:val="28"/>
        </w:rPr>
      </w:pPr>
      <w:r w:rsidRPr="00D12606">
        <w:rPr>
          <w:rFonts w:eastAsia="Calibri"/>
          <w:sz w:val="28"/>
          <w:szCs w:val="28"/>
        </w:rPr>
        <w:t>д) семьи, имеющие ребенка-инвалида;</w:t>
      </w:r>
    </w:p>
    <w:p w:rsidR="00FC0252" w:rsidRPr="00D12606" w:rsidRDefault="00FC0252" w:rsidP="00FC0252">
      <w:pPr>
        <w:ind w:firstLine="709"/>
        <w:jc w:val="both"/>
        <w:rPr>
          <w:rFonts w:eastAsia="Calibri"/>
          <w:sz w:val="28"/>
          <w:szCs w:val="28"/>
        </w:rPr>
      </w:pPr>
      <w:r w:rsidRPr="00D12606">
        <w:rPr>
          <w:rFonts w:eastAsia="Calibri"/>
          <w:sz w:val="28"/>
          <w:szCs w:val="28"/>
        </w:rPr>
        <w:t>е) семьи, где один из родителей находится в розыске по уплате алиментов;</w:t>
      </w:r>
    </w:p>
    <w:p w:rsidR="00FC0252" w:rsidRPr="00D12606" w:rsidRDefault="00FC0252" w:rsidP="00FC0252">
      <w:pPr>
        <w:ind w:firstLine="709"/>
        <w:jc w:val="both"/>
        <w:rPr>
          <w:rFonts w:eastAsia="Calibri"/>
          <w:sz w:val="28"/>
          <w:szCs w:val="28"/>
        </w:rPr>
      </w:pPr>
      <w:r w:rsidRPr="00D12606">
        <w:rPr>
          <w:rFonts w:eastAsia="Calibri"/>
          <w:sz w:val="28"/>
          <w:szCs w:val="28"/>
        </w:rPr>
        <w:t>ж) семьи, где один из родителей является военнослужащим, проходящим военную службу по призыву;</w:t>
      </w:r>
    </w:p>
    <w:p w:rsidR="00FC0252" w:rsidRPr="00D12606" w:rsidRDefault="00FC0252" w:rsidP="00FC0252">
      <w:pPr>
        <w:ind w:firstLine="709"/>
        <w:jc w:val="both"/>
        <w:rPr>
          <w:rFonts w:eastAsia="Calibri"/>
          <w:sz w:val="28"/>
          <w:szCs w:val="28"/>
        </w:rPr>
      </w:pPr>
      <w:r w:rsidRPr="00D12606">
        <w:rPr>
          <w:rFonts w:eastAsia="Calibri"/>
          <w:sz w:val="28"/>
          <w:szCs w:val="28"/>
        </w:rPr>
        <w:t xml:space="preserve">з) семьи граждан, пострадавших вследствие аварии на Чернобыльской атомной электростанции, и семьи граждан, приравненных по льготам к гражданам, указанным в Законе Приднестровской Молдавской Республики от </w:t>
      </w:r>
      <w:r w:rsidRPr="00D12606">
        <w:rPr>
          <w:rStyle w:val="text-small"/>
          <w:sz w:val="28"/>
          <w:szCs w:val="28"/>
        </w:rPr>
        <w:t>11 января 2010</w:t>
      </w:r>
      <w:r w:rsidRPr="00D12606">
        <w:rPr>
          <w:sz w:val="28"/>
          <w:szCs w:val="28"/>
          <w:shd w:val="clear" w:color="auto" w:fill="FFFFFF"/>
        </w:rPr>
        <w:t xml:space="preserve"> года </w:t>
      </w:r>
      <w:r w:rsidRPr="00D12606">
        <w:rPr>
          <w:rStyle w:val="text-small"/>
          <w:sz w:val="28"/>
          <w:szCs w:val="28"/>
        </w:rPr>
        <w:t xml:space="preserve">№ 8-З-IV </w:t>
      </w:r>
      <w:r w:rsidRPr="00D12606">
        <w:rPr>
          <w:rFonts w:eastAsia="Calibri"/>
          <w:sz w:val="28"/>
          <w:szCs w:val="28"/>
        </w:rPr>
        <w:t>«О социальной защите граждан, пострадавших вследствие Чернобыльской катастрофы и иных радиационных или техногенных катастроф»</w:t>
      </w:r>
      <w:r w:rsidRPr="00D12606">
        <w:rPr>
          <w:rStyle w:val="text-small"/>
          <w:sz w:val="28"/>
          <w:szCs w:val="28"/>
        </w:rPr>
        <w:t xml:space="preserve"> (</w:t>
      </w:r>
      <w:r w:rsidRPr="00D12606">
        <w:rPr>
          <w:rStyle w:val="margin"/>
          <w:sz w:val="28"/>
          <w:szCs w:val="28"/>
        </w:rPr>
        <w:t>САЗ 10-2)</w:t>
      </w:r>
      <w:r w:rsidRPr="00D12606">
        <w:rPr>
          <w:rFonts w:eastAsia="Calibri"/>
          <w:sz w:val="28"/>
          <w:szCs w:val="28"/>
        </w:rPr>
        <w:t>;</w:t>
      </w:r>
    </w:p>
    <w:p w:rsidR="00FC0252" w:rsidRPr="00D12606" w:rsidRDefault="00FC0252" w:rsidP="00FC0252">
      <w:pPr>
        <w:ind w:firstLine="709"/>
        <w:jc w:val="both"/>
        <w:rPr>
          <w:rFonts w:eastAsia="Calibri"/>
          <w:sz w:val="28"/>
          <w:szCs w:val="28"/>
        </w:rPr>
      </w:pPr>
      <w:r w:rsidRPr="00D12606">
        <w:rPr>
          <w:rFonts w:eastAsia="Calibri"/>
          <w:sz w:val="28"/>
          <w:szCs w:val="28"/>
        </w:rPr>
        <w:t>и) одинокие незанятые родители в многодетных семьях и одинокие незанятые родители, имеющие детей до 3 (трех) лет;</w:t>
      </w:r>
    </w:p>
    <w:p w:rsidR="00FC0252" w:rsidRPr="00D12606" w:rsidRDefault="00FC0252" w:rsidP="00FC0252">
      <w:pPr>
        <w:ind w:firstLine="709"/>
        <w:jc w:val="both"/>
        <w:rPr>
          <w:rFonts w:eastAsia="Calibri"/>
          <w:sz w:val="28"/>
          <w:szCs w:val="28"/>
        </w:rPr>
      </w:pPr>
      <w:r w:rsidRPr="00D12606">
        <w:rPr>
          <w:rFonts w:eastAsia="Calibri"/>
          <w:sz w:val="28"/>
          <w:szCs w:val="28"/>
        </w:rPr>
        <w:t>к) семьи, где один из родителей или оба родителя являются студентами;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rFonts w:eastAsia="Calibri"/>
          <w:sz w:val="28"/>
          <w:szCs w:val="28"/>
        </w:rPr>
        <w:t>л) одинокие незанятые родители-инвалиды.</w:t>
      </w:r>
    </w:p>
    <w:p w:rsidR="00FC0252" w:rsidRPr="00D12606" w:rsidRDefault="00FC0252" w:rsidP="00FC0252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FC0252" w:rsidRDefault="00FC0252" w:rsidP="00FC0252">
      <w:pPr>
        <w:shd w:val="clear" w:color="auto" w:fill="FFFFFF"/>
        <w:jc w:val="center"/>
        <w:rPr>
          <w:sz w:val="28"/>
          <w:szCs w:val="28"/>
        </w:rPr>
      </w:pPr>
      <w:r w:rsidRPr="00D12606">
        <w:rPr>
          <w:bCs/>
          <w:sz w:val="28"/>
          <w:szCs w:val="28"/>
        </w:rPr>
        <w:t>2.</w:t>
      </w:r>
      <w:r w:rsidRPr="00D12606">
        <w:rPr>
          <w:sz w:val="28"/>
          <w:szCs w:val="28"/>
        </w:rPr>
        <w:t xml:space="preserve"> Условия субсидирования процентной ставки </w:t>
      </w:r>
    </w:p>
    <w:p w:rsidR="00FC0252" w:rsidRDefault="00FC0252" w:rsidP="00FC0252">
      <w:pPr>
        <w:shd w:val="clear" w:color="auto" w:fill="FFFFFF"/>
        <w:jc w:val="center"/>
        <w:rPr>
          <w:sz w:val="28"/>
          <w:szCs w:val="28"/>
        </w:rPr>
      </w:pPr>
      <w:r w:rsidRPr="00D12606">
        <w:rPr>
          <w:sz w:val="28"/>
          <w:szCs w:val="28"/>
        </w:rPr>
        <w:t>при предоставлении кредитов </w:t>
      </w:r>
    </w:p>
    <w:p w:rsidR="00FC0252" w:rsidRPr="00D12606" w:rsidRDefault="00FC0252" w:rsidP="00FC025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7. Механизм субсидирования процентной ставки при предоставлении кредитов распространяется на граждан Приднестровской Молдавской Республики, указанных в пункте 6 настоящей Программы</w:t>
      </w:r>
      <w:r w:rsidRPr="00D12606">
        <w:rPr>
          <w:color w:val="0070C0"/>
          <w:sz w:val="28"/>
          <w:szCs w:val="28"/>
        </w:rPr>
        <w:t xml:space="preserve">. 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8. Для субсидирования процентной ставки при предоставлении кредитов потенциальный заемщик должен получать заработную плату, пенсию либо иные социальные выплаты.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9. Субсидирование процентной ставки при предоставлении кредитов осуществляется при следующих условиях: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а) максимальная сумма кредита определяется исходя из платежеспособности заемщика, но не может превышать 7 000 (семь тысяч) рублей Приднестровской Молдавской Республики.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Для расчета платежеспособности применяется 30 (тридцать) процентов среднемесячных доходов потенциального заемщика или совокупного дохода семьи;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б) заемщик использует предоставленный кредит исключительно на приобретение компьютерной техники (компьютер, ноутбук, комплектующие и периферийные устройства к ним);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lastRenderedPageBreak/>
        <w:t>в) кредит предоставляется заемщику в срок до 1 июня 2021 года;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г) срок кредитования до 3 (трех) лет;</w:t>
      </w:r>
    </w:p>
    <w:p w:rsidR="00405BAD" w:rsidRPr="00405BAD" w:rsidRDefault="00405BAD" w:rsidP="00405BAD">
      <w:pPr>
        <w:shd w:val="clear" w:color="auto" w:fill="FFFFFF"/>
        <w:ind w:firstLine="709"/>
        <w:jc w:val="both"/>
        <w:rPr>
          <w:sz w:val="28"/>
          <w:szCs w:val="28"/>
        </w:rPr>
      </w:pPr>
      <w:r w:rsidRPr="00405BAD">
        <w:rPr>
          <w:sz w:val="28"/>
          <w:szCs w:val="28"/>
        </w:rPr>
        <w:t>д) возраст ребенка, посещающего организации общего образования или специальные (коррекционные) организации образования, на момент выдачи кредита не должен превышать 18 (восемнадцати) лет.</w:t>
      </w:r>
    </w:p>
    <w:p w:rsidR="00FC0252" w:rsidRPr="00D12606" w:rsidRDefault="00405BAD" w:rsidP="00405BAD">
      <w:pPr>
        <w:shd w:val="clear" w:color="auto" w:fill="FFFFFF"/>
        <w:ind w:firstLine="709"/>
        <w:jc w:val="both"/>
        <w:rPr>
          <w:sz w:val="28"/>
          <w:szCs w:val="28"/>
        </w:rPr>
      </w:pPr>
      <w:r w:rsidRPr="00405BAD">
        <w:rPr>
          <w:sz w:val="28"/>
          <w:szCs w:val="28"/>
        </w:rPr>
        <w:t>Возраст ребенка, получающего среднее или высшее профессиональное образование по очной (дневной) форме обучения, на момент выдачи кредита не должен превышать 23 (двадцати трех) лет</w:t>
      </w:r>
      <w:r w:rsidR="00FC0252" w:rsidRPr="00D12606">
        <w:rPr>
          <w:sz w:val="28"/>
          <w:szCs w:val="28"/>
        </w:rPr>
        <w:t>;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>иные условия в соответствии с Приложением № 1 к настоящей Программе.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 </w:t>
      </w:r>
    </w:p>
    <w:p w:rsidR="00FC0252" w:rsidRDefault="00FC0252" w:rsidP="00FC0252">
      <w:pPr>
        <w:shd w:val="clear" w:color="auto" w:fill="FFFFFF"/>
        <w:jc w:val="center"/>
        <w:rPr>
          <w:sz w:val="28"/>
          <w:szCs w:val="28"/>
        </w:rPr>
      </w:pPr>
      <w:r w:rsidRPr="00D12606">
        <w:rPr>
          <w:bCs/>
          <w:sz w:val="28"/>
          <w:szCs w:val="28"/>
        </w:rPr>
        <w:t>3.</w:t>
      </w:r>
      <w:r w:rsidRPr="00D12606">
        <w:rPr>
          <w:sz w:val="28"/>
          <w:szCs w:val="28"/>
        </w:rPr>
        <w:t xml:space="preserve"> Порядок оформления субсидии </w:t>
      </w:r>
    </w:p>
    <w:p w:rsidR="00FC0252" w:rsidRPr="00D12606" w:rsidRDefault="00FC0252" w:rsidP="00FC025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10. Потенциальный заемщик должен обратиться: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а) в орган местного управления образования по месту жительства – в случае посещения ребенком муниципальных организаций общего образования, муниципальных (коррекционных) школ;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б) в соответствующий орган государственной власти:</w:t>
      </w:r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>Министерство просвещения Приднестровской Молдавской Республики, Министерство здравоохранения Приднестровской Молдавской Республики, Министерство по социальной защите и труду Приднестровской Молдавской Республики, Министерство обороны Приднестровской Молдавской Республики, Министерство внутренних дел Приднестровской Молдавской Республики, Государственную службу по спорту Приднестровской Молдавской Республики,</w:t>
      </w:r>
      <w:r>
        <w:rPr>
          <w:sz w:val="28"/>
          <w:szCs w:val="28"/>
        </w:rPr>
        <w:t xml:space="preserve"> </w:t>
      </w:r>
      <w:r w:rsidRPr="00D12606">
        <w:rPr>
          <w:sz w:val="28"/>
          <w:szCs w:val="28"/>
        </w:rPr>
        <w:t>соответственно являющийся учредителем государственных организаций общего образования, среднего и высшего профессионального образования, специальных (коррекционных) школ, – в случае посещения ребенком указанных организаций;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trike/>
          <w:color w:val="FF0000"/>
          <w:sz w:val="28"/>
          <w:szCs w:val="28"/>
        </w:rPr>
      </w:pPr>
      <w:r w:rsidRPr="00D12606">
        <w:rPr>
          <w:sz w:val="28"/>
          <w:szCs w:val="28"/>
        </w:rPr>
        <w:t xml:space="preserve">в) в государственное образовательное учреждение «Приднестровский государственный университет им. Т.Г. Шевченко» и иные организации высшего профессионального образования – в случае посещения </w:t>
      </w:r>
      <w:r w:rsidR="00405BAD">
        <w:rPr>
          <w:sz w:val="28"/>
          <w:szCs w:val="28"/>
        </w:rPr>
        <w:t>лиц</w:t>
      </w:r>
      <w:r w:rsidRPr="00D12606">
        <w:rPr>
          <w:sz w:val="28"/>
          <w:szCs w:val="28"/>
        </w:rPr>
        <w:t xml:space="preserve"> этих организаций. 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При обращении потенциальный заемщик должен представить следующие документы:</w:t>
      </w:r>
    </w:p>
    <w:p w:rsidR="00FC0252" w:rsidRPr="00D12606" w:rsidRDefault="00FC0252" w:rsidP="00FC0252">
      <w:pPr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а) заявление с указанием контактных данных заемщика по форме согласно Приложению № 2 к настоящей Программе;</w:t>
      </w:r>
    </w:p>
    <w:p w:rsidR="00FC0252" w:rsidRPr="00D12606" w:rsidRDefault="00FC0252" w:rsidP="00FC0252">
      <w:pPr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 xml:space="preserve">б) копия паспорта заемщика или иного документа, удостоверяющего личность, с указанием сведений о </w:t>
      </w:r>
      <w:r w:rsidRPr="00D12606">
        <w:rPr>
          <w:bCs/>
          <w:color w:val="000000"/>
          <w:sz w:val="28"/>
          <w:szCs w:val="28"/>
        </w:rPr>
        <w:t>регистрации по месту жительства на территории Приднестровской Молдавской Республики, а также сведения о регистрации по месту жительства или месту пребывания</w:t>
      </w:r>
      <w:r w:rsidRPr="00D12606">
        <w:rPr>
          <w:sz w:val="28"/>
          <w:szCs w:val="28"/>
        </w:rPr>
        <w:t>, подтверждается копией свидетельства о регистрации по месту жительства или по месту пребывания;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в) справка о заработной плате с места работы</w:t>
      </w:r>
      <w:r>
        <w:rPr>
          <w:sz w:val="28"/>
          <w:szCs w:val="28"/>
        </w:rPr>
        <w:t>,</w:t>
      </w:r>
      <w:r w:rsidRPr="00D12606">
        <w:rPr>
          <w:sz w:val="28"/>
          <w:szCs w:val="28"/>
        </w:rPr>
        <w:t xml:space="preserve"> либо справка о получении пенсии, либо выписка по вкладу, текущему счету, открытому в банке для начисления пенсий, доплат к ней, пособий и компенсаций (с отражением зачислений сумм пенсий, доплат к ней, пособий и компенсаций за текущий либо предшествующий месяц месяцу обращения за кредитом);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lastRenderedPageBreak/>
        <w:t xml:space="preserve">г) справка из территориального органа Единого государственного фонда социального страхования Приднестровской Молдавской Республики о том, что семья является получателем ежемесячного пособия по категориям, указанным в пункте 6 настоящей Программы, или не является получателем указанного пособия, но </w:t>
      </w:r>
      <w:r w:rsidRPr="00D12606">
        <w:rPr>
          <w:rFonts w:eastAsia="Calibri"/>
          <w:sz w:val="28"/>
          <w:szCs w:val="28"/>
        </w:rPr>
        <w:t>среднедушевой доход семьи в соответствии с Постановлением Правительства Приднестровской Молдавской Республики от 27 июня 2014 года №</w:t>
      </w:r>
      <w:r>
        <w:rPr>
          <w:rFonts w:eastAsia="Calibri"/>
          <w:sz w:val="28"/>
          <w:szCs w:val="28"/>
        </w:rPr>
        <w:t xml:space="preserve"> </w:t>
      </w:r>
      <w:r w:rsidRPr="00D12606">
        <w:rPr>
          <w:rFonts w:eastAsia="Calibri"/>
          <w:sz w:val="28"/>
          <w:szCs w:val="28"/>
        </w:rPr>
        <w:t xml:space="preserve">175 «Об утверждении Порядка учета и исчисления величины среднедушевого дохода, дающего право на получение ежемесячного пособия на ребенка» (САЗ 14-26) равен среднедушевому доходу семьи, дающему право на получение ежемесячного пособия на ребенка по категориям, </w:t>
      </w:r>
      <w:r w:rsidRPr="00D12606">
        <w:rPr>
          <w:sz w:val="28"/>
          <w:szCs w:val="28"/>
        </w:rPr>
        <w:t>указанным в пункте 6 настоящей Программы</w:t>
      </w:r>
      <w:r w:rsidRPr="00D12606">
        <w:rPr>
          <w:rFonts w:eastAsia="Calibri"/>
          <w:sz w:val="28"/>
          <w:szCs w:val="28"/>
        </w:rPr>
        <w:t>.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Органы и организации, указанные в части первой настоящего пункта, в течение 2 (двух) рабочих дней направляют документы для проверки в Министерство по социальной защите и труду Приднестровской Молдавской Республики.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Министерство по социальной защите и труду Приднестровской Молдавской Республики в течение 5 (пяти) рабочих дней проводит проверку документов. После проверки документов Министерство по социальной защите и труду Приднестровской Молдавской Республики, в случае достоверности указанных потенциальным заемщиком сведений, направляет документы в банк для рассмотрения возможности получения кредита в рамках настоящей Программы. В случае недостоверности сведений потенциального заемщика документы возвращаются Министерством по социальной защите и труду Приднестровской Молдавской Республики в органы и организации, указанные в части первой настоящего пункта.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>11. В случае готовности выдать кредит, предусматривающий субсидирование процентов по кредиту в соответствии с настоящей Программой, банк не позднее 3 (трех) рабочих дней со дня принятия пакета документов информирует об этом Министерство по социальной защите и труду Приднестровской Молдавской Республики письмом (уведомлением) с приложением копии кредитного договора и графика погашения заемщиком обязательств по кредитному договору с разбивкой сумм, погашаемых заемщиком самостоятельно, и сумм, подлежащих возмещению (субсидированию). По согласованию с Министерством по социальной защите и труду Приднестровской Молдавской Республики направление (представление) информации банком возможно посредством электронной почты.</w:t>
      </w:r>
    </w:p>
    <w:p w:rsidR="00FC0252" w:rsidRPr="00D12606" w:rsidRDefault="00FC0252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 w:rsidRPr="00D12606">
        <w:rPr>
          <w:sz w:val="28"/>
          <w:szCs w:val="28"/>
        </w:rPr>
        <w:t xml:space="preserve">12. Ежеквартально, не позднее 10 числа месяца, следующего за отчетным периодом, между Министерством по социальной защите и труду Приднестровской Молдавской Республики и банком составляется акт сверки (Приложение № 3 к настоящей Программе) о суммах выданных гражданам средств на цели кредитования в рамках настоящей Программы, остатках кредитных средств с отражением начисленных процентов в разрезе процентов, подлежащих уплате заемщиком, и процентов, подлежащих возмещению из республиканского бюджета в пределах сумм, утвержденных законом о республиканском бюджете на соответствующий год, с отражением сумм, уплаченных заемщиком. На основании акта сверки Министерство по </w:t>
      </w:r>
      <w:r w:rsidRPr="00D12606">
        <w:rPr>
          <w:sz w:val="28"/>
          <w:szCs w:val="28"/>
        </w:rPr>
        <w:lastRenderedPageBreak/>
        <w:t>социальной защите и труду Приднестровской Молдавской Республики направляет ежеквартально, не позднее 3 (трех) рабочих дней после подписания акта сверки, в Министерство финансов Приднестровской Молдавской Республики сводную заявку (Приложение № 4 к настоящей Программе) на финансирование возмещения (субсидии) по кредитованию в рамках настоящей Программы.</w:t>
      </w:r>
    </w:p>
    <w:p w:rsidR="00FC0252" w:rsidRPr="00D12606" w:rsidRDefault="006A76CB" w:rsidP="00FC02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C0252" w:rsidRPr="00D12606">
        <w:rPr>
          <w:sz w:val="28"/>
          <w:szCs w:val="28"/>
        </w:rPr>
        <w:t>. На основании годового акта сверки о суммах выданных гражданам средств на цели кредитования в рамках настоящей Программы Министерство по социальной защите и труду Приднестровской Молдавской Республики направляет сводный отчет (Приложение № 5 к настоящей Программе) в Правительство Приднестровской Молдавской Республики об итогах осуществления работы в рамках настоящей Программы.</w:t>
      </w:r>
    </w:p>
    <w:p w:rsidR="00FC0252" w:rsidRDefault="00FC0252" w:rsidP="00FC0252">
      <w:pPr>
        <w:ind w:left="5387"/>
        <w:rPr>
          <w:sz w:val="22"/>
          <w:szCs w:val="22"/>
        </w:rPr>
      </w:pPr>
      <w:r>
        <w:rPr>
          <w:color w:val="333333"/>
        </w:rPr>
        <w:br w:type="page"/>
      </w:r>
      <w:r>
        <w:lastRenderedPageBreak/>
        <w:t xml:space="preserve">Приложение № 1 </w:t>
      </w:r>
    </w:p>
    <w:p w:rsidR="00FC0252" w:rsidRDefault="00FC0252" w:rsidP="00FC0252">
      <w:pPr>
        <w:shd w:val="clear" w:color="auto" w:fill="FFFFFF"/>
        <w:ind w:left="5387"/>
      </w:pPr>
      <w:r>
        <w:t xml:space="preserve">к Программе субсидирования процентной ставки при предоставлении кредитов малообеспеченным семьям </w:t>
      </w:r>
    </w:p>
    <w:p w:rsidR="00FC0252" w:rsidRDefault="00FC0252" w:rsidP="00FC0252">
      <w:pPr>
        <w:shd w:val="clear" w:color="auto" w:fill="FFFFFF"/>
        <w:ind w:left="5387"/>
      </w:pPr>
      <w:r>
        <w:t xml:space="preserve">на приобретение компьютерной техники для обучения </w:t>
      </w:r>
      <w:r w:rsidR="00405BAD">
        <w:t>лиц</w:t>
      </w:r>
      <w:r>
        <w:t xml:space="preserve">, посещающих организации общего образования, среднего и высшего профессионального образования </w:t>
      </w:r>
    </w:p>
    <w:p w:rsidR="00FC0252" w:rsidRDefault="00FC0252" w:rsidP="00FC0252">
      <w:pPr>
        <w:shd w:val="clear" w:color="auto" w:fill="FFFFFF"/>
        <w:ind w:left="5387"/>
      </w:pPr>
      <w:r>
        <w:t>и специальные (коррекционные) школы</w:t>
      </w:r>
    </w:p>
    <w:p w:rsidR="00FC0252" w:rsidRDefault="00FC0252" w:rsidP="00FC0252">
      <w:pPr>
        <w:shd w:val="clear" w:color="auto" w:fill="FFFFFF"/>
        <w:ind w:firstLine="709"/>
        <w:jc w:val="center"/>
        <w:rPr>
          <w:sz w:val="21"/>
          <w:szCs w:val="21"/>
        </w:rPr>
      </w:pPr>
    </w:p>
    <w:p w:rsidR="00FC0252" w:rsidRDefault="00FC0252" w:rsidP="00FC0252">
      <w:pPr>
        <w:shd w:val="clear" w:color="auto" w:fill="FFFFFF"/>
        <w:ind w:firstLine="709"/>
        <w:jc w:val="center"/>
        <w:rPr>
          <w:sz w:val="21"/>
          <w:szCs w:val="21"/>
        </w:rPr>
      </w:pPr>
    </w:p>
    <w:p w:rsidR="00FC0252" w:rsidRDefault="00FC0252" w:rsidP="00FC0252">
      <w:pPr>
        <w:shd w:val="clear" w:color="auto" w:fill="FFFFFF"/>
        <w:ind w:firstLine="709"/>
        <w:jc w:val="center"/>
        <w:rPr>
          <w:sz w:val="21"/>
          <w:szCs w:val="21"/>
        </w:rPr>
      </w:pPr>
    </w:p>
    <w:p w:rsidR="00FC0252" w:rsidRDefault="00FC0252" w:rsidP="00FC0252">
      <w:pPr>
        <w:shd w:val="clear" w:color="auto" w:fill="FFFFFF"/>
        <w:jc w:val="center"/>
      </w:pPr>
      <w:r>
        <w:t>Условия</w:t>
      </w:r>
    </w:p>
    <w:p w:rsidR="00FC0252" w:rsidRDefault="00FC0252" w:rsidP="00FC0252">
      <w:pPr>
        <w:shd w:val="clear" w:color="auto" w:fill="FFFFFF"/>
        <w:jc w:val="center"/>
      </w:pPr>
      <w:r>
        <w:t xml:space="preserve">субсидирования процентной ставки при предоставлении кредитов </w:t>
      </w:r>
    </w:p>
    <w:p w:rsidR="00FC0252" w:rsidRDefault="00FC0252" w:rsidP="00FC0252">
      <w:pPr>
        <w:shd w:val="clear" w:color="auto" w:fill="FFFFFF"/>
        <w:jc w:val="center"/>
      </w:pPr>
      <w:r>
        <w:t xml:space="preserve">для малообеспеченных семей на приобретение компьютерной техники </w:t>
      </w:r>
    </w:p>
    <w:p w:rsidR="00FC0252" w:rsidRDefault="00FC0252" w:rsidP="00FC0252">
      <w:pPr>
        <w:shd w:val="clear" w:color="auto" w:fill="FFFFFF"/>
        <w:jc w:val="center"/>
      </w:pPr>
      <w:r>
        <w:t xml:space="preserve">для обучения </w:t>
      </w:r>
      <w:r w:rsidR="006C3DAF" w:rsidRPr="00472D5C">
        <w:t>лиц</w:t>
      </w:r>
      <w:r>
        <w:t xml:space="preserve">, </w:t>
      </w:r>
    </w:p>
    <w:p w:rsidR="00FC0252" w:rsidRDefault="00FC0252" w:rsidP="00FC0252">
      <w:pPr>
        <w:shd w:val="clear" w:color="auto" w:fill="FFFFFF"/>
        <w:jc w:val="center"/>
      </w:pPr>
      <w:r>
        <w:t xml:space="preserve">посещающих организации общего образования, </w:t>
      </w:r>
    </w:p>
    <w:p w:rsidR="00FC0252" w:rsidRDefault="00FC0252" w:rsidP="00FC0252">
      <w:pPr>
        <w:shd w:val="clear" w:color="auto" w:fill="FFFFFF"/>
        <w:jc w:val="center"/>
      </w:pPr>
      <w:r>
        <w:t xml:space="preserve">среднего и высшего профессионального образования </w:t>
      </w:r>
    </w:p>
    <w:p w:rsidR="00FC0252" w:rsidRDefault="00FC0252" w:rsidP="00FC0252">
      <w:pPr>
        <w:shd w:val="clear" w:color="auto" w:fill="FFFFFF"/>
        <w:jc w:val="center"/>
      </w:pPr>
      <w:r>
        <w:t>и специальные (коррекционные) школы</w:t>
      </w: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strike/>
          <w:color w:val="FF0000"/>
          <w:sz w:val="21"/>
          <w:szCs w:val="21"/>
        </w:rPr>
      </w:pPr>
      <w:r>
        <w:rPr>
          <w:sz w:val="21"/>
          <w:szCs w:val="21"/>
        </w:rPr>
        <w:t> </w:t>
      </w:r>
    </w:p>
    <w:tbl>
      <w:tblPr>
        <w:tblW w:w="93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62"/>
      </w:tblGrid>
      <w:tr w:rsidR="00FC0252" w:rsidTr="002E1608"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  <w:rPr>
                <w:sz w:val="22"/>
                <w:szCs w:val="22"/>
              </w:rPr>
            </w:pPr>
            <w:r>
              <w:t>Основные условия кредитного продукта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Способ выдачи кредита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Безналичный, путем зачисления на текущий счет заемщика, открытый в банке, с последующим перечислением на счет продавца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Валюта кредита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 xml:space="preserve">Рубли Приднестровской Молдавской Республики 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Цель кредитования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Приобретение компьютерной техники в организациях, у индивидуальных предпринимателей, занимающихся реализацией компьютерной техники (компьютер, ноутбук, комплектующие и периферийные устройства к ним) (далее –Продавец)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Сумма кредита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Максимальная сумма кредита –</w:t>
            </w:r>
            <w:r>
              <w:rPr>
                <w:color w:val="0070C0"/>
              </w:rPr>
              <w:t xml:space="preserve"> </w:t>
            </w:r>
            <w:r>
              <w:t xml:space="preserve">7 000 (тысяч) рублей Приднестровской Молдавской Республики 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Срок кредитования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До 3 (трех) лет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 xml:space="preserve">Срок оформления кредита 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До 1 июня 2021 года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Виды учитываемых доходов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Заработная плата;</w:t>
            </w:r>
          </w:p>
          <w:p w:rsidR="00FC0252" w:rsidRDefault="00FC0252" w:rsidP="002E1608">
            <w:pPr>
              <w:spacing w:after="150"/>
              <w:jc w:val="both"/>
            </w:pPr>
            <w:r>
              <w:t>пенсия;</w:t>
            </w:r>
          </w:p>
          <w:p w:rsidR="00FC0252" w:rsidRDefault="00FC0252" w:rsidP="002E1608">
            <w:pPr>
              <w:spacing w:after="150"/>
              <w:jc w:val="both"/>
            </w:pPr>
            <w:r>
              <w:t>иные социальные выплаты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Обеспечение по кредиту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Без обеспечений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Процентная ставка по кредиту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Не более 12 процентов годовых, из которых:</w:t>
            </w:r>
          </w:p>
          <w:p w:rsidR="00FC0252" w:rsidRDefault="00FC0252" w:rsidP="002E1608">
            <w:pPr>
              <w:spacing w:after="150"/>
              <w:jc w:val="both"/>
            </w:pPr>
            <w:r>
              <w:lastRenderedPageBreak/>
              <w:t>Не более 4 процентов годовых – оплачивает заемщик;</w:t>
            </w:r>
          </w:p>
          <w:p w:rsidR="00FC0252" w:rsidRDefault="00FC0252" w:rsidP="002E1608">
            <w:pPr>
              <w:spacing w:after="150"/>
              <w:jc w:val="both"/>
            </w:pPr>
            <w:r>
              <w:t>8 процентов годовых – покрываются за счет средств республиканского бюджета Приднестровской Молдавской Республики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lastRenderedPageBreak/>
              <w:t>Комиссия за оформление и выдачу кредита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Не взимается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Срок оформления кредита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До 3 (трех) рабочих дней</w:t>
            </w:r>
          </w:p>
        </w:tc>
      </w:tr>
      <w:tr w:rsidR="00FC0252" w:rsidTr="002E1608">
        <w:trPr>
          <w:trHeight w:val="10598"/>
        </w:trPr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Pr="00D12606" w:rsidRDefault="00FC0252" w:rsidP="002E1608">
            <w:pPr>
              <w:spacing w:after="150"/>
              <w:jc w:val="both"/>
            </w:pPr>
            <w:r w:rsidRPr="00D12606">
              <w:t>Способ погашения по кредиту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4994" w:type="pct"/>
              <w:tblCellSpacing w:w="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31"/>
            </w:tblGrid>
            <w:tr w:rsidR="00FC0252" w:rsidTr="002E1608">
              <w:trPr>
                <w:trHeight w:val="10453"/>
                <w:tblCellSpacing w:w="0" w:type="dxa"/>
              </w:trPr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  <w:tcMar>
                    <w:top w:w="95" w:type="dxa"/>
                    <w:left w:w="48" w:type="dxa"/>
                    <w:bottom w:w="95" w:type="dxa"/>
                    <w:right w:w="48" w:type="dxa"/>
                  </w:tcMar>
                  <w:hideMark/>
                </w:tcPr>
                <w:p w:rsidR="00FC0252" w:rsidRDefault="00FC0252" w:rsidP="002E1608">
                  <w:pPr>
                    <w:spacing w:after="160" w:line="252" w:lineRule="auto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Безакцептное</w:t>
                  </w:r>
                  <w:proofErr w:type="spellEnd"/>
                  <w:r>
                    <w:rPr>
                      <w:rFonts w:eastAsia="Calibri"/>
                    </w:rPr>
                    <w:t xml:space="preserve"> списание денежных средств с текущего счета заемщика в соответствии с графиком погашения</w:t>
                  </w:r>
                </w:p>
                <w:p w:rsidR="00FC0252" w:rsidRDefault="00FC0252" w:rsidP="002E1608">
                  <w:pPr>
                    <w:tabs>
                      <w:tab w:val="left" w:pos="567"/>
                    </w:tabs>
                    <w:spacing w:after="160" w:line="252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При сокращении срока кредита размер </w:t>
                  </w:r>
                  <w:proofErr w:type="spellStart"/>
                  <w:r>
                    <w:rPr>
                      <w:rFonts w:eastAsia="Calibri"/>
                    </w:rPr>
                    <w:t>аннуитетного</w:t>
                  </w:r>
                  <w:proofErr w:type="spellEnd"/>
                  <w:r>
                    <w:rPr>
                      <w:rFonts w:eastAsia="Calibri"/>
                    </w:rPr>
                    <w:t xml:space="preserve"> платежа не изменяется. От обязательства произвести следующий </w:t>
                  </w:r>
                  <w:proofErr w:type="spellStart"/>
                  <w:r>
                    <w:rPr>
                      <w:rFonts w:eastAsia="Calibri"/>
                    </w:rPr>
                    <w:t>аннуитетный</w:t>
                  </w:r>
                  <w:proofErr w:type="spellEnd"/>
                  <w:r>
                    <w:rPr>
                      <w:rFonts w:eastAsia="Calibri"/>
                    </w:rPr>
                    <w:t xml:space="preserve"> платеж заемщик не освобождается. </w:t>
                  </w:r>
                </w:p>
                <w:p w:rsidR="00FC0252" w:rsidRDefault="00FC0252" w:rsidP="002E1608">
                  <w:pPr>
                    <w:tabs>
                      <w:tab w:val="left" w:pos="567"/>
                    </w:tabs>
                    <w:spacing w:after="160" w:line="252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При уменьшении суммы ежемесячного платежа от обязательства произвести следующий </w:t>
                  </w:r>
                  <w:proofErr w:type="spellStart"/>
                  <w:r>
                    <w:rPr>
                      <w:rFonts w:eastAsia="Calibri"/>
                    </w:rPr>
                    <w:t>аннуитетный</w:t>
                  </w:r>
                  <w:proofErr w:type="spellEnd"/>
                  <w:r>
                    <w:rPr>
                      <w:rFonts w:eastAsia="Calibri"/>
                    </w:rPr>
                    <w:t xml:space="preserve"> платеж заемщик также не освобождается. Заемщик осуществляет ежемесячный платеж после частичного досрочного погашения кредита в прежнем размере, изменение размера ежемесячного платежа (уменьшение) будет применяться со следующего платежа.</w:t>
                  </w:r>
                </w:p>
                <w:p w:rsidR="00FC0252" w:rsidRDefault="00FC0252" w:rsidP="002E1608">
                  <w:pPr>
                    <w:tabs>
                      <w:tab w:val="left" w:pos="567"/>
                    </w:tabs>
                    <w:spacing w:after="160" w:line="252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Информация о необходимости оплаты ежемесячного платежа в прежнем размере, а также дата следующего платежа и сумма уменьшенного ежемесячного платежа отражаются в приходном кассовом ордере (при частичном досрочном погашении кредита в отделении), а также в разделе «Сообщения» в Интернет-банке (при частичном досрочном погашении кредита посредством системы «Интернет-банк»).</w:t>
                  </w:r>
                </w:p>
                <w:p w:rsidR="00FC0252" w:rsidRDefault="00FC0252" w:rsidP="002E1608">
                  <w:pPr>
                    <w:tabs>
                      <w:tab w:val="left" w:pos="567"/>
                    </w:tabs>
                    <w:spacing w:after="160" w:line="252" w:lineRule="auto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Дополнительное соглашение об изменении графика платежей не оформляется.</w:t>
                  </w:r>
                </w:p>
                <w:p w:rsidR="00FC0252" w:rsidRDefault="00FC0252" w:rsidP="002E1608">
                  <w:pPr>
                    <w:spacing w:after="160" w:line="252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</w:rPr>
                    <w:t>По желанию заемщика ему может быть распечатан новый график платежей при обращении в отделение, к работнику Банка</w:t>
                  </w:r>
                </w:p>
              </w:tc>
            </w:tr>
          </w:tbl>
          <w:p w:rsidR="00FC0252" w:rsidRPr="007E609C" w:rsidRDefault="00FC0252" w:rsidP="002E1608">
            <w:pPr>
              <w:rPr>
                <w:rFonts w:ascii="Calibri" w:eastAsia="Calibri" w:hAnsi="Calibri"/>
              </w:rPr>
            </w:pP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Default="00FC0252" w:rsidP="002E1608">
            <w:pPr>
              <w:jc w:val="both"/>
            </w:pPr>
            <w:r>
              <w:t>Погашение кредита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 xml:space="preserve">Погашение кредита производится в виде фиксированных выплат (то есть одинаковых по размеру – </w:t>
            </w:r>
            <w:proofErr w:type="spellStart"/>
            <w:r>
              <w:t>аннуитетных</w:t>
            </w:r>
            <w:proofErr w:type="spellEnd"/>
            <w:r>
              <w:t xml:space="preserve"> выплат) </w:t>
            </w:r>
          </w:p>
        </w:tc>
      </w:tr>
      <w:tr w:rsidR="00FC0252" w:rsidTr="002E1608"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Default="00FC0252" w:rsidP="002E1608">
            <w:pPr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Требования к заемщику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lastRenderedPageBreak/>
              <w:t>Гражданство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Default="00FC0252" w:rsidP="002E1608">
            <w:pPr>
              <w:spacing w:after="150"/>
              <w:jc w:val="both"/>
            </w:pPr>
            <w:r>
              <w:t>Кредиты предоставляются физическим лицам:</w:t>
            </w:r>
          </w:p>
          <w:p w:rsidR="00FC0252" w:rsidRDefault="00FC0252" w:rsidP="002E1608">
            <w:pPr>
              <w:spacing w:after="150"/>
              <w:jc w:val="both"/>
            </w:pPr>
            <w:r>
              <w:t>а) резидентам Приднестровской Молдавской Республики, имеющим регистрацию по месту жительства или регистрацию по месту пребывания на срок от 1 (одного) года в Приднестровской Молдавской Республике;</w:t>
            </w:r>
          </w:p>
          <w:p w:rsidR="00FC0252" w:rsidRDefault="00FC0252" w:rsidP="002E1608">
            <w:pPr>
              <w:spacing w:after="150"/>
              <w:jc w:val="both"/>
            </w:pPr>
            <w:r>
              <w:t>б) нерезидентам Приднестровской Молдавской Республики, имеющим регистрацию по месту жительства или регистрацию по месту пребывания на срок от 1 (одного) года в Приднестровской Молдавской Республике.</w:t>
            </w:r>
          </w:p>
          <w:p w:rsidR="00FC0252" w:rsidRDefault="00FC0252" w:rsidP="002E1608">
            <w:pPr>
              <w:spacing w:after="150"/>
              <w:jc w:val="both"/>
            </w:pPr>
            <w:r>
              <w:t>Кредит может быть выдан на срок, превышающий срок регистрации по месту жительства или регистрации по месту пребывания на срок от 1 (одного) года в Приднестровской Молдавской Республике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Pr="00D12606" w:rsidRDefault="00FC0252" w:rsidP="002E1608">
            <w:pPr>
              <w:spacing w:after="150"/>
              <w:jc w:val="both"/>
            </w:pPr>
            <w:r w:rsidRPr="00D12606">
              <w:t>Требования к продолжительности занятости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0252" w:rsidRPr="00D12606" w:rsidRDefault="00FC0252" w:rsidP="002E1608">
            <w:pPr>
              <w:spacing w:after="150"/>
              <w:jc w:val="both"/>
              <w:rPr>
                <w:rFonts w:eastAsia="Calibri"/>
                <w:strike/>
                <w:lang w:eastAsia="en-US"/>
              </w:rPr>
            </w:pPr>
            <w:r w:rsidRPr="00D12606">
              <w:t xml:space="preserve">Для занятых граждан, </w:t>
            </w:r>
            <w:r w:rsidRPr="00D12606">
              <w:rPr>
                <w:rFonts w:eastAsia="Calibri"/>
              </w:rPr>
              <w:t>получающих доходы от законной деятельности, не менее 6 (шести) месяцев.</w:t>
            </w:r>
          </w:p>
          <w:p w:rsidR="00FC0252" w:rsidRPr="00D12606" w:rsidRDefault="00FC0252" w:rsidP="002E1608">
            <w:pPr>
              <w:spacing w:after="160" w:line="254" w:lineRule="auto"/>
              <w:jc w:val="both"/>
              <w:rPr>
                <w:rFonts w:eastAsia="Calibri"/>
              </w:rPr>
            </w:pPr>
            <w:r w:rsidRPr="00D12606">
              <w:rPr>
                <w:rFonts w:eastAsia="Calibri"/>
              </w:rPr>
              <w:t xml:space="preserve">Допускается кредитование физических лиц, продолжительность занятости которых составляет от 3 (трех) до 6 (шести) </w:t>
            </w:r>
            <w:proofErr w:type="gramStart"/>
            <w:r w:rsidRPr="00D12606">
              <w:rPr>
                <w:rFonts w:eastAsia="Calibri"/>
              </w:rPr>
              <w:t>месяцев,  при</w:t>
            </w:r>
            <w:proofErr w:type="gramEnd"/>
            <w:r w:rsidRPr="00D12606">
              <w:rPr>
                <w:rFonts w:eastAsia="Calibri"/>
              </w:rPr>
              <w:t xml:space="preserve"> соблюдении следующих условии: </w:t>
            </w:r>
          </w:p>
          <w:p w:rsidR="00FC0252" w:rsidRPr="00D12606" w:rsidRDefault="00FC0252" w:rsidP="002E1608">
            <w:pPr>
              <w:spacing w:after="160" w:line="254" w:lineRule="auto"/>
              <w:jc w:val="both"/>
              <w:rPr>
                <w:rFonts w:eastAsia="Calibri"/>
              </w:rPr>
            </w:pPr>
            <w:r w:rsidRPr="00D12606">
              <w:rPr>
                <w:rFonts w:eastAsia="Calibri"/>
              </w:rPr>
              <w:t>а) доходы от предыдущей занятости составляли не менее 6 (шести) месяцев;</w:t>
            </w:r>
          </w:p>
          <w:p w:rsidR="00FC0252" w:rsidRPr="00D12606" w:rsidRDefault="00FC0252" w:rsidP="002E1608">
            <w:pPr>
              <w:spacing w:after="160" w:line="254" w:lineRule="auto"/>
              <w:jc w:val="both"/>
            </w:pPr>
            <w:r w:rsidRPr="00D12606">
              <w:rPr>
                <w:rFonts w:eastAsia="Calibri"/>
              </w:rPr>
              <w:t xml:space="preserve">б) перерыв между предыдущей и настоящей занятостью составляет </w:t>
            </w:r>
            <w:r>
              <w:rPr>
                <w:rFonts w:eastAsia="Calibri"/>
              </w:rPr>
              <w:t>–</w:t>
            </w:r>
            <w:r w:rsidRPr="00D12606">
              <w:rPr>
                <w:rFonts w:eastAsia="Calibri"/>
              </w:rPr>
              <w:t xml:space="preserve"> не более 1 (одного) месяца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Pr="00D12606" w:rsidRDefault="00FC0252" w:rsidP="002E1608">
            <w:pPr>
              <w:spacing w:after="150"/>
              <w:jc w:val="both"/>
            </w:pPr>
            <w:r w:rsidRPr="00D12606">
              <w:t>Обязательные документы: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Pr="00D12606" w:rsidRDefault="00FC0252" w:rsidP="002E1608">
            <w:pPr>
              <w:spacing w:after="150"/>
              <w:jc w:val="both"/>
            </w:pPr>
            <w:r w:rsidRPr="00D12606">
              <w:t>Перечень обязательных документов аналогичен перечню обязательных документов, запрашиваемых банком в рамках стандартных кредитных продуктов для физических лиц на потребительские цели.</w:t>
            </w:r>
          </w:p>
          <w:p w:rsidR="00FC0252" w:rsidRPr="00D12606" w:rsidRDefault="00FC0252" w:rsidP="002E1608">
            <w:pPr>
              <w:shd w:val="clear" w:color="auto" w:fill="FFFFFF"/>
              <w:spacing w:after="150"/>
              <w:jc w:val="both"/>
            </w:pPr>
            <w:r w:rsidRPr="00D12606">
              <w:t>Дополнительно к перечню обязательных документов, запрашиваемых банком в рамках вышеуказанных кредитных продуктов для физических лиц на потребительские цели, запрашивается:</w:t>
            </w:r>
          </w:p>
          <w:p w:rsidR="00FC0252" w:rsidRPr="00D12606" w:rsidRDefault="00FC0252" w:rsidP="002E1608">
            <w:pPr>
              <w:shd w:val="clear" w:color="auto" w:fill="FFFFFF"/>
              <w:spacing w:after="150"/>
              <w:jc w:val="both"/>
            </w:pPr>
            <w:r w:rsidRPr="00D12606">
              <w:t>а) счет фактура на товар либо на остаток стоимости товара (при внесении части стоимости собственными средствами);</w:t>
            </w:r>
          </w:p>
          <w:p w:rsidR="00FC0252" w:rsidRPr="00D12606" w:rsidRDefault="00FC0252" w:rsidP="002E1608">
            <w:pPr>
              <w:shd w:val="clear" w:color="auto" w:fill="FFFFFF"/>
              <w:spacing w:after="150"/>
              <w:jc w:val="both"/>
            </w:pPr>
            <w:r w:rsidRPr="00D12606">
              <w:t>б) ходатайство Министерства по социальной защите и труду Приднестровской Молдавской Республики</w:t>
            </w:r>
          </w:p>
        </w:tc>
      </w:tr>
      <w:tr w:rsidR="00FC0252" w:rsidTr="002E1608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spacing w:after="150"/>
              <w:jc w:val="both"/>
              <w:rPr>
                <w:color w:val="333333"/>
              </w:rPr>
            </w:pPr>
            <w:r>
              <w:rPr>
                <w:rFonts w:eastAsia="Calibri"/>
                <w:bCs/>
              </w:rPr>
              <w:lastRenderedPageBreak/>
              <w:t>Дополнительная информация по условиям кредита: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Default="00FC0252" w:rsidP="002E1608">
            <w:pPr>
              <w:tabs>
                <w:tab w:val="right" w:pos="10204"/>
              </w:tabs>
              <w:spacing w:after="160" w:line="254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</w:rPr>
              <w:t xml:space="preserve">При наличии у заемщика просроченной задолженности по кредитному договору свыше 3 (трех) месяцев банк досрочно истребует задолженность по кредиту с начисленными процентами и осуществляет ее </w:t>
            </w:r>
            <w:r>
              <w:rPr>
                <w:rFonts w:eastAsia="Calibri"/>
                <w:snapToGrid w:val="0"/>
              </w:rPr>
              <w:t>взыскание в судебном порядке.</w:t>
            </w:r>
          </w:p>
          <w:p w:rsidR="00FC0252" w:rsidRDefault="00FC0252" w:rsidP="002E1608">
            <w:pPr>
              <w:spacing w:after="150"/>
              <w:jc w:val="both"/>
              <w:rPr>
                <w:color w:val="333333"/>
              </w:rPr>
            </w:pPr>
            <w:r>
              <w:rPr>
                <w:rFonts w:eastAsia="Calibri"/>
              </w:rPr>
              <w:t>Возмещение (субсидирование) процентной ставки за счет средств республиканского бюджета осуществляется до момента обращения взыскания в судебном порядке</w:t>
            </w:r>
          </w:p>
        </w:tc>
      </w:tr>
    </w:tbl>
    <w:p w:rsidR="00FC0252" w:rsidRPr="00D12606" w:rsidRDefault="00FC0252" w:rsidP="00FC0252">
      <w:pPr>
        <w:ind w:left="5387"/>
        <w:rPr>
          <w:sz w:val="22"/>
          <w:szCs w:val="22"/>
        </w:rPr>
      </w:pPr>
      <w:r>
        <w:rPr>
          <w:color w:val="333333"/>
          <w:sz w:val="21"/>
          <w:szCs w:val="21"/>
        </w:rPr>
        <w:br w:type="page"/>
      </w:r>
      <w:r w:rsidRPr="00D12606">
        <w:lastRenderedPageBreak/>
        <w:t>Приложение № 2</w:t>
      </w:r>
    </w:p>
    <w:p w:rsidR="00FC0252" w:rsidRPr="00D12606" w:rsidRDefault="00FC0252" w:rsidP="00FC0252">
      <w:pPr>
        <w:shd w:val="clear" w:color="auto" w:fill="FFFFFF"/>
        <w:spacing w:after="150"/>
        <w:ind w:left="5387"/>
      </w:pPr>
      <w:r w:rsidRPr="00D12606">
        <w:t xml:space="preserve">к Программе субсидирования процентной ставки при предоставлении кредитов малообеспеченным семьям на приобретение компьютерной техники для обучения </w:t>
      </w:r>
      <w:r w:rsidR="00405BAD" w:rsidRPr="00405BAD">
        <w:t>лиц</w:t>
      </w:r>
      <w:r w:rsidRPr="00D12606">
        <w:t>, посещающих организации общего образования, среднего и высшего профессионального образования и специальные (коррекционные) школы</w:t>
      </w:r>
    </w:p>
    <w:p w:rsidR="00FC0252" w:rsidRPr="00D12606" w:rsidRDefault="00FC0252" w:rsidP="00FC0252">
      <w:pPr>
        <w:shd w:val="clear" w:color="auto" w:fill="FFFFFF"/>
        <w:spacing w:after="150"/>
        <w:ind w:firstLine="4536"/>
        <w:jc w:val="right"/>
        <w:rPr>
          <w:sz w:val="21"/>
          <w:szCs w:val="21"/>
        </w:rPr>
      </w:pPr>
    </w:p>
    <w:p w:rsidR="00FC0252" w:rsidRPr="00D12606" w:rsidRDefault="00FC0252" w:rsidP="00FC0252">
      <w:pPr>
        <w:shd w:val="clear" w:color="auto" w:fill="FFFFFF"/>
        <w:spacing w:after="150"/>
        <w:jc w:val="right"/>
      </w:pPr>
    </w:p>
    <w:p w:rsidR="00FC0252" w:rsidRPr="00D12606" w:rsidRDefault="00FC0252" w:rsidP="00FC0252">
      <w:pPr>
        <w:shd w:val="clear" w:color="auto" w:fill="FFFFFF"/>
        <w:spacing w:after="150"/>
        <w:jc w:val="center"/>
      </w:pPr>
      <w:r w:rsidRPr="00D12606">
        <w:t>Заявление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</w:pPr>
      <w:r w:rsidRPr="00D12606">
        <w:t> </w:t>
      </w:r>
    </w:p>
    <w:p w:rsidR="00FC0252" w:rsidRPr="00D12606" w:rsidRDefault="00FC0252" w:rsidP="00FC0252">
      <w:pPr>
        <w:shd w:val="clear" w:color="auto" w:fill="FFFFFF"/>
        <w:spacing w:after="150"/>
        <w:jc w:val="both"/>
      </w:pPr>
      <w:r w:rsidRPr="00D12606">
        <w:t>______________________</w:t>
      </w:r>
    </w:p>
    <w:p w:rsidR="00FC0252" w:rsidRPr="00D12606" w:rsidRDefault="00FC0252" w:rsidP="00FC0252">
      <w:pPr>
        <w:shd w:val="clear" w:color="auto" w:fill="FFFFFF"/>
        <w:spacing w:after="150"/>
        <w:jc w:val="both"/>
      </w:pPr>
      <w:r w:rsidRPr="00D12606">
        <w:t>(фамилия, имя, отчество (при наличии)), контактные данные родителя (законного представителя) из семей</w:t>
      </w:r>
      <w:r>
        <w:t>,</w:t>
      </w:r>
      <w:r w:rsidRPr="00D12606">
        <w:t xml:space="preserve"> воспитывающих несовершеннолетних детей, посещающих организации общего образования, среднего и высшего профессионального образования </w:t>
      </w:r>
      <w:r>
        <w:br/>
      </w:r>
      <w:r w:rsidRPr="00D12606">
        <w:t>и специальные (коррекционные) школы</w:t>
      </w:r>
      <w:r>
        <w:t>,</w:t>
      </w:r>
      <w:r w:rsidRPr="00D12606">
        <w:t xml:space="preserve"> и относящихся к ____________________. Прошу предоставить кредит на приобретение компьютерной техники в сумме ___________________ на срок ___________________.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</w:pPr>
      <w:r w:rsidRPr="00D12606">
        <w:t> </w:t>
      </w:r>
    </w:p>
    <w:p w:rsidR="00FC0252" w:rsidRPr="00D12606" w:rsidRDefault="00FC0252" w:rsidP="00FC0252">
      <w:pPr>
        <w:shd w:val="clear" w:color="auto" w:fill="FFFFFF"/>
        <w:spacing w:after="150"/>
        <w:ind w:firstLine="7088"/>
        <w:jc w:val="both"/>
      </w:pPr>
      <w:r w:rsidRPr="00D12606">
        <w:t xml:space="preserve">                                                /фамилия, имя, отчество (при </w:t>
      </w:r>
      <w:proofErr w:type="gramStart"/>
      <w:r w:rsidRPr="00D12606">
        <w:t>наличии)/</w:t>
      </w:r>
      <w:proofErr w:type="gramEnd"/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</w:pPr>
      <w:r w:rsidRPr="00D12606">
        <w:t> 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</w:t>
      </w: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</w:p>
    <w:p w:rsidR="00FC0252" w:rsidRPr="00D12606" w:rsidRDefault="00FC0252" w:rsidP="00FC0252">
      <w:pPr>
        <w:ind w:left="5670"/>
      </w:pPr>
      <w:r>
        <w:br w:type="page"/>
      </w:r>
      <w:r w:rsidRPr="00D12606">
        <w:lastRenderedPageBreak/>
        <w:t>Приложение № 3</w:t>
      </w:r>
    </w:p>
    <w:p w:rsidR="00FC0252" w:rsidRPr="00D12606" w:rsidRDefault="00FC0252" w:rsidP="00FC0252">
      <w:pPr>
        <w:shd w:val="clear" w:color="auto" w:fill="FFFFFF"/>
        <w:ind w:left="5670"/>
      </w:pPr>
      <w:r w:rsidRPr="00D12606">
        <w:t xml:space="preserve">к Программе субсидирования процентной ставки при предоставлении кредитов малообеспеченным семьям на приобретение компьютерной техники для обучения </w:t>
      </w:r>
      <w:r w:rsidR="00601F35" w:rsidRPr="00601F35">
        <w:t>лиц</w:t>
      </w:r>
      <w:r w:rsidRPr="00D12606">
        <w:t>, посещающих организации общего образования, среднего и высшего профессионального образования и специальные (коррекционные) школы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 </w:t>
      </w:r>
    </w:p>
    <w:p w:rsidR="00FC0252" w:rsidRPr="00D12606" w:rsidRDefault="00FC0252" w:rsidP="00FC0252">
      <w:pPr>
        <w:shd w:val="clear" w:color="auto" w:fill="FFFFFF"/>
        <w:jc w:val="center"/>
        <w:rPr>
          <w:sz w:val="22"/>
          <w:szCs w:val="22"/>
        </w:rPr>
      </w:pPr>
      <w:r w:rsidRPr="00D12606">
        <w:t>Акт</w:t>
      </w:r>
    </w:p>
    <w:p w:rsidR="00FC0252" w:rsidRDefault="00FC0252" w:rsidP="00FC0252">
      <w:pPr>
        <w:shd w:val="clear" w:color="auto" w:fill="FFFFFF"/>
        <w:jc w:val="center"/>
      </w:pPr>
      <w:r w:rsidRPr="00D12606">
        <w:t xml:space="preserve">сверки по средствам, выделяемым на цели кредитования в рамках </w:t>
      </w:r>
    </w:p>
    <w:p w:rsidR="00FC0252" w:rsidRDefault="00FC0252" w:rsidP="00FC0252">
      <w:pPr>
        <w:shd w:val="clear" w:color="auto" w:fill="FFFFFF"/>
        <w:jc w:val="center"/>
      </w:pPr>
      <w:r w:rsidRPr="00D12606">
        <w:t xml:space="preserve">Программы субсидирования процентной ставки при предоставлении кредитов малообеспеченным семьям на приобретение компьютерной техники </w:t>
      </w:r>
    </w:p>
    <w:p w:rsidR="00FC0252" w:rsidRDefault="00FC0252" w:rsidP="00FC0252">
      <w:pPr>
        <w:shd w:val="clear" w:color="auto" w:fill="FFFFFF"/>
        <w:jc w:val="center"/>
      </w:pPr>
      <w:r w:rsidRPr="00D12606">
        <w:t xml:space="preserve">для обучения </w:t>
      </w:r>
      <w:r w:rsidR="00785F1F" w:rsidRPr="00785F1F">
        <w:t>лиц</w:t>
      </w:r>
      <w:r w:rsidRPr="00D12606">
        <w:t xml:space="preserve">, посещающих организации </w:t>
      </w:r>
    </w:p>
    <w:p w:rsidR="00FC0252" w:rsidRDefault="00FC0252" w:rsidP="00FC0252">
      <w:pPr>
        <w:shd w:val="clear" w:color="auto" w:fill="FFFFFF"/>
        <w:jc w:val="center"/>
      </w:pPr>
      <w:r w:rsidRPr="00D12606">
        <w:t xml:space="preserve">общего образования, среднего и высшего профессионального образования </w:t>
      </w:r>
    </w:p>
    <w:p w:rsidR="00FC0252" w:rsidRDefault="00FC0252" w:rsidP="00FC0252">
      <w:pPr>
        <w:shd w:val="clear" w:color="auto" w:fill="FFFFFF"/>
        <w:jc w:val="center"/>
      </w:pPr>
      <w:r w:rsidRPr="00D12606">
        <w:t xml:space="preserve">и специальные (коррекционные) школы, между Министерством по социальной защите </w:t>
      </w:r>
    </w:p>
    <w:p w:rsidR="00FC0252" w:rsidRDefault="00FC0252" w:rsidP="00FC0252">
      <w:pPr>
        <w:shd w:val="clear" w:color="auto" w:fill="FFFFFF"/>
        <w:jc w:val="center"/>
      </w:pPr>
      <w:r w:rsidRPr="00D12606">
        <w:t>и труду Приднестровской Молдавской Республики и банком</w:t>
      </w:r>
    </w:p>
    <w:p w:rsidR="00FC0252" w:rsidRPr="00D12606" w:rsidRDefault="00FC0252" w:rsidP="00FC0252">
      <w:pPr>
        <w:shd w:val="clear" w:color="auto" w:fill="FFFFFF"/>
        <w:jc w:val="center"/>
        <w:rPr>
          <w:strike/>
        </w:rPr>
      </w:pPr>
    </w:p>
    <w:p w:rsidR="00FC0252" w:rsidRPr="00D12606" w:rsidRDefault="00FC0252" w:rsidP="00FC0252">
      <w:pPr>
        <w:shd w:val="clear" w:color="auto" w:fill="FFFFFF"/>
        <w:spacing w:after="150"/>
        <w:jc w:val="center"/>
        <w:rPr>
          <w:szCs w:val="21"/>
        </w:rPr>
      </w:pPr>
      <w:r w:rsidRPr="00D12606">
        <w:rPr>
          <w:szCs w:val="21"/>
        </w:rPr>
        <w:t>по состоянию на _____________ 20 __ года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 </w:t>
      </w:r>
    </w:p>
    <w:tbl>
      <w:tblPr>
        <w:tblW w:w="96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707"/>
        <w:gridCol w:w="994"/>
        <w:gridCol w:w="880"/>
        <w:gridCol w:w="1030"/>
        <w:gridCol w:w="1026"/>
        <w:gridCol w:w="709"/>
        <w:gridCol w:w="1136"/>
        <w:gridCol w:w="852"/>
        <w:gridCol w:w="745"/>
      </w:tblGrid>
      <w:tr w:rsidR="00FC0252" w:rsidRPr="00D12606" w:rsidTr="002E1608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№</w:t>
            </w:r>
          </w:p>
          <w:p w:rsidR="00FC0252" w:rsidRPr="00D12606" w:rsidRDefault="00FC0252" w:rsidP="002E1608">
            <w:pPr>
              <w:spacing w:after="150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п/п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ФИО</w:t>
            </w:r>
          </w:p>
          <w:p w:rsidR="00FC0252" w:rsidRPr="00D12606" w:rsidRDefault="00FC0252" w:rsidP="002E1608">
            <w:pPr>
              <w:spacing w:after="150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получателя кредита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Сумма</w:t>
            </w:r>
          </w:p>
          <w:p w:rsidR="00FC0252" w:rsidRPr="00D12606" w:rsidRDefault="00FC0252" w:rsidP="002E1608">
            <w:pPr>
              <w:spacing w:after="150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кредита</w:t>
            </w:r>
          </w:p>
        </w:tc>
        <w:tc>
          <w:tcPr>
            <w:tcW w:w="879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spacing w:after="160" w:line="254" w:lineRule="auto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Остаток задолженности по кредиту</w:t>
            </w:r>
          </w:p>
          <w:p w:rsidR="00FC0252" w:rsidRPr="00D12606" w:rsidRDefault="00FC0252" w:rsidP="002E1608">
            <w:pPr>
              <w:spacing w:after="150"/>
              <w:jc w:val="center"/>
              <w:rPr>
                <w:sz w:val="21"/>
                <w:szCs w:val="21"/>
              </w:rPr>
            </w:pPr>
          </w:p>
        </w:tc>
        <w:tc>
          <w:tcPr>
            <w:tcW w:w="27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Проценты, подлежащие уплате физическим лицом</w:t>
            </w:r>
          </w:p>
        </w:tc>
        <w:tc>
          <w:tcPr>
            <w:tcW w:w="2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</w:rPr>
              <w:t>П</w:t>
            </w:r>
            <w:r w:rsidRPr="00D12606">
              <w:rPr>
                <w:sz w:val="21"/>
                <w:szCs w:val="21"/>
              </w:rPr>
              <w:t>роценты, подлежащие возмещению из средств республиканского бюджета Приднестровской Молдавской Республики</w:t>
            </w:r>
          </w:p>
        </w:tc>
      </w:tr>
      <w:tr w:rsidR="00FC0252" w:rsidRPr="00D12606" w:rsidTr="002E1608">
        <w:tc>
          <w:tcPr>
            <w:tcW w:w="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9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начислено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оплачено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остаток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начислено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оплачено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остаток</w:t>
            </w:r>
          </w:p>
        </w:tc>
      </w:tr>
      <w:tr w:rsidR="00FC0252" w:rsidRPr="00D12606" w:rsidTr="002E160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1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ind w:right="8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2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3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4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5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</w:tbl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 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 xml:space="preserve">Со стороны </w:t>
      </w:r>
    </w:p>
    <w:p w:rsidR="00FC0252" w:rsidRPr="00D12606" w:rsidRDefault="00FC0252" w:rsidP="00FC0252">
      <w:pPr>
        <w:shd w:val="clear" w:color="auto" w:fill="FFFFFF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Министерства по социальной защите и труду     Наименование банка __________________:</w:t>
      </w:r>
    </w:p>
    <w:p w:rsidR="00FC0252" w:rsidRPr="00D12606" w:rsidRDefault="00FC0252" w:rsidP="00FC0252">
      <w:pPr>
        <w:shd w:val="clear" w:color="auto" w:fill="FFFFFF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Приднестровской Молдавской Республики: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 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Министр _______ ________                      </w:t>
      </w:r>
      <w:r>
        <w:rPr>
          <w:sz w:val="21"/>
          <w:szCs w:val="21"/>
        </w:rPr>
        <w:t xml:space="preserve">            </w:t>
      </w:r>
      <w:r w:rsidRPr="00D12606">
        <w:rPr>
          <w:sz w:val="21"/>
          <w:szCs w:val="21"/>
        </w:rPr>
        <w:t> Председатель Правления _____ _______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i/>
          <w:iCs/>
          <w:sz w:val="21"/>
          <w:szCs w:val="21"/>
        </w:rPr>
        <w:t>                  (</w:t>
      </w:r>
      <w:proofErr w:type="gramStart"/>
      <w:r w:rsidRPr="00D12606">
        <w:rPr>
          <w:i/>
          <w:iCs/>
          <w:sz w:val="21"/>
          <w:szCs w:val="21"/>
        </w:rPr>
        <w:t>подпись)   </w:t>
      </w:r>
      <w:proofErr w:type="gramEnd"/>
      <w:r w:rsidRPr="00D12606">
        <w:rPr>
          <w:i/>
          <w:iCs/>
          <w:sz w:val="21"/>
          <w:szCs w:val="21"/>
        </w:rPr>
        <w:t>  Ф.И.О.                                                                        (</w:t>
      </w:r>
      <w:proofErr w:type="gramStart"/>
      <w:r w:rsidRPr="00D12606">
        <w:rPr>
          <w:i/>
          <w:iCs/>
          <w:sz w:val="21"/>
          <w:szCs w:val="21"/>
        </w:rPr>
        <w:t>подпись)   </w:t>
      </w:r>
      <w:proofErr w:type="gramEnd"/>
      <w:r w:rsidRPr="00D12606">
        <w:rPr>
          <w:i/>
          <w:iCs/>
          <w:sz w:val="21"/>
          <w:szCs w:val="21"/>
        </w:rPr>
        <w:t> Ф.И.О.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Главный бухгалтер _______ _________   </w:t>
      </w:r>
      <w:r>
        <w:rPr>
          <w:sz w:val="21"/>
          <w:szCs w:val="21"/>
        </w:rPr>
        <w:t xml:space="preserve">             </w:t>
      </w:r>
      <w:r w:rsidRPr="00D12606">
        <w:rPr>
          <w:sz w:val="21"/>
          <w:szCs w:val="21"/>
        </w:rPr>
        <w:t>Главный бухгалтер _______ _______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i/>
          <w:iCs/>
          <w:sz w:val="21"/>
          <w:szCs w:val="21"/>
        </w:rPr>
        <w:t>                                    (</w:t>
      </w:r>
      <w:proofErr w:type="gramStart"/>
      <w:r w:rsidRPr="00D12606">
        <w:rPr>
          <w:i/>
          <w:iCs/>
          <w:sz w:val="21"/>
          <w:szCs w:val="21"/>
        </w:rPr>
        <w:t>подпись)   </w:t>
      </w:r>
      <w:proofErr w:type="gramEnd"/>
      <w:r w:rsidRPr="00D12606">
        <w:rPr>
          <w:i/>
          <w:iCs/>
          <w:sz w:val="21"/>
          <w:szCs w:val="21"/>
        </w:rPr>
        <w:t> Ф.И.О.                                               (</w:t>
      </w:r>
      <w:proofErr w:type="gramStart"/>
      <w:r w:rsidRPr="00D12606">
        <w:rPr>
          <w:i/>
          <w:iCs/>
          <w:sz w:val="21"/>
          <w:szCs w:val="21"/>
        </w:rPr>
        <w:t>подпись)   </w:t>
      </w:r>
      <w:proofErr w:type="gramEnd"/>
      <w:r w:rsidRPr="00D12606">
        <w:rPr>
          <w:i/>
          <w:iCs/>
          <w:sz w:val="21"/>
          <w:szCs w:val="21"/>
        </w:rPr>
        <w:t>  Ф.И.О.</w:t>
      </w:r>
    </w:p>
    <w:p w:rsidR="00FC0252" w:rsidRDefault="00FC0252" w:rsidP="00FC0252">
      <w:pPr>
        <w:ind w:left="6237"/>
        <w:rPr>
          <w:sz w:val="22"/>
          <w:szCs w:val="22"/>
        </w:rPr>
      </w:pPr>
      <w:r>
        <w:rPr>
          <w:color w:val="333333"/>
          <w:sz w:val="21"/>
          <w:szCs w:val="21"/>
        </w:rPr>
        <w:br w:type="page"/>
      </w:r>
      <w:r>
        <w:lastRenderedPageBreak/>
        <w:t>Приложение № 4</w:t>
      </w:r>
    </w:p>
    <w:p w:rsidR="00FC0252" w:rsidRDefault="00FC0252" w:rsidP="00FC0252">
      <w:pPr>
        <w:shd w:val="clear" w:color="auto" w:fill="FFFFFF"/>
        <w:ind w:left="6237"/>
      </w:pPr>
      <w:r>
        <w:t xml:space="preserve">к Программе субсидирования процентной ставки при предоставлении кредитов малообеспеченным семьям на приобретение компьютерной техники для обучения </w:t>
      </w:r>
      <w:proofErr w:type="gramStart"/>
      <w:r w:rsidR="00601F35" w:rsidRPr="00601F35">
        <w:t>лиц</w:t>
      </w:r>
      <w:r w:rsidR="00601F35">
        <w:t>,</w:t>
      </w:r>
      <w:r w:rsidR="00601F35" w:rsidRPr="00601F35">
        <w:t xml:space="preserve"> </w:t>
      </w:r>
      <w:r>
        <w:t xml:space="preserve"> посещающих</w:t>
      </w:r>
      <w:proofErr w:type="gramEnd"/>
      <w:r>
        <w:t xml:space="preserve"> организации общего образования, среднего и высшего профессионального образования и специальные (коррекционные) школы</w:t>
      </w:r>
    </w:p>
    <w:p w:rsidR="00FC0252" w:rsidRDefault="00FC0252" w:rsidP="00FC0252">
      <w:pPr>
        <w:shd w:val="clear" w:color="auto" w:fill="FFFFFF"/>
        <w:spacing w:after="150"/>
        <w:ind w:firstLine="8647"/>
        <w:jc w:val="both"/>
        <w:rPr>
          <w:color w:val="333333"/>
          <w:sz w:val="21"/>
          <w:szCs w:val="21"/>
        </w:rPr>
      </w:pP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</w:t>
      </w:r>
    </w:p>
    <w:p w:rsidR="00FC0252" w:rsidRPr="00D12606" w:rsidRDefault="00FC0252" w:rsidP="00FC0252">
      <w:pPr>
        <w:shd w:val="clear" w:color="auto" w:fill="FFFFFF"/>
        <w:jc w:val="center"/>
      </w:pPr>
      <w:r w:rsidRPr="00D12606">
        <w:t>Заявка</w:t>
      </w:r>
    </w:p>
    <w:p w:rsidR="00FC0252" w:rsidRPr="00D12606" w:rsidRDefault="00FC0252" w:rsidP="00FC0252">
      <w:pPr>
        <w:shd w:val="clear" w:color="auto" w:fill="FFFFFF"/>
        <w:jc w:val="center"/>
      </w:pPr>
      <w:r w:rsidRPr="00D12606">
        <w:t xml:space="preserve">на финансирование по Программе субсидирования процентной ставки </w:t>
      </w:r>
    </w:p>
    <w:p w:rsidR="00FC0252" w:rsidRPr="00D12606" w:rsidRDefault="00FC0252" w:rsidP="00FC0252">
      <w:pPr>
        <w:shd w:val="clear" w:color="auto" w:fill="FFFFFF"/>
        <w:jc w:val="center"/>
      </w:pPr>
      <w:r w:rsidRPr="00D12606">
        <w:t xml:space="preserve">при предоставлении кредитов малообеспеченным семьям на приобретение </w:t>
      </w:r>
    </w:p>
    <w:p w:rsidR="00FC0252" w:rsidRPr="00D12606" w:rsidRDefault="00FC0252" w:rsidP="00FC0252">
      <w:pPr>
        <w:shd w:val="clear" w:color="auto" w:fill="FFFFFF"/>
        <w:jc w:val="center"/>
      </w:pPr>
      <w:r w:rsidRPr="00D12606">
        <w:t xml:space="preserve">компьютерной техники для обучения </w:t>
      </w:r>
      <w:r w:rsidR="00785F1F" w:rsidRPr="00785F1F">
        <w:t>лиц</w:t>
      </w:r>
      <w:r w:rsidRPr="00D12606">
        <w:t xml:space="preserve">, </w:t>
      </w:r>
    </w:p>
    <w:p w:rsidR="00FC0252" w:rsidRDefault="00FC0252" w:rsidP="00FC0252">
      <w:pPr>
        <w:shd w:val="clear" w:color="auto" w:fill="FFFFFF"/>
        <w:jc w:val="center"/>
      </w:pPr>
      <w:r w:rsidRPr="00D12606">
        <w:t xml:space="preserve">посещающих организации общего образования, среднего и высшего профессионального образования и специальные (коррекционные) школы, </w:t>
      </w:r>
    </w:p>
    <w:p w:rsidR="00FC0252" w:rsidRDefault="00FC0252" w:rsidP="00FC0252">
      <w:pPr>
        <w:shd w:val="clear" w:color="auto" w:fill="FFFFFF"/>
        <w:jc w:val="center"/>
      </w:pPr>
      <w:r w:rsidRPr="00D12606">
        <w:t xml:space="preserve">между Министерством по социальной защите и труду </w:t>
      </w:r>
    </w:p>
    <w:p w:rsidR="00FC0252" w:rsidRPr="00D12606" w:rsidRDefault="00FC0252" w:rsidP="00FC0252">
      <w:pPr>
        <w:shd w:val="clear" w:color="auto" w:fill="FFFFFF"/>
        <w:jc w:val="center"/>
        <w:rPr>
          <w:strike/>
        </w:rPr>
      </w:pPr>
      <w:r w:rsidRPr="00D12606">
        <w:t>Приднестровской Молдавской Республики и банком</w:t>
      </w:r>
    </w:p>
    <w:p w:rsidR="00FC0252" w:rsidRPr="00D12606" w:rsidRDefault="00FC0252" w:rsidP="00FC0252">
      <w:pPr>
        <w:shd w:val="clear" w:color="auto" w:fill="FFFFFF"/>
        <w:jc w:val="center"/>
      </w:pPr>
    </w:p>
    <w:p w:rsidR="00FC0252" w:rsidRPr="00D12606" w:rsidRDefault="00FC0252" w:rsidP="00FC0252">
      <w:pPr>
        <w:shd w:val="clear" w:color="auto" w:fill="FFFFFF"/>
        <w:jc w:val="center"/>
      </w:pPr>
      <w:r w:rsidRPr="00D12606">
        <w:t>на ________________ 20___ г.</w:t>
      </w:r>
    </w:p>
    <w:p w:rsidR="00FC0252" w:rsidRDefault="00FC0252" w:rsidP="00FC0252">
      <w:pPr>
        <w:shd w:val="clear" w:color="auto" w:fill="FFFFFF"/>
        <w:spacing w:after="150"/>
        <w:ind w:firstLine="36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426"/>
        <w:gridCol w:w="1135"/>
        <w:gridCol w:w="851"/>
        <w:gridCol w:w="994"/>
        <w:gridCol w:w="993"/>
        <w:gridCol w:w="710"/>
        <w:gridCol w:w="1135"/>
        <w:gridCol w:w="1135"/>
        <w:gridCol w:w="851"/>
      </w:tblGrid>
      <w:tr w:rsidR="00FC0252" w:rsidRPr="00D12606" w:rsidTr="002E1608"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№</w:t>
            </w:r>
          </w:p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ФИО получателя кредита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Сумма</w:t>
            </w:r>
          </w:p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кредита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Default="00FC0252" w:rsidP="002E1608">
            <w:pPr>
              <w:spacing w:line="254" w:lineRule="auto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 xml:space="preserve">Остаток </w:t>
            </w:r>
            <w:proofErr w:type="spellStart"/>
            <w:r w:rsidRPr="00D12606">
              <w:rPr>
                <w:sz w:val="21"/>
                <w:szCs w:val="21"/>
              </w:rPr>
              <w:t>задол</w:t>
            </w:r>
            <w:proofErr w:type="spellEnd"/>
          </w:p>
          <w:p w:rsidR="00FC0252" w:rsidRDefault="00FC0252" w:rsidP="002E1608">
            <w:pPr>
              <w:spacing w:line="254" w:lineRule="auto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жен</w:t>
            </w:r>
          </w:p>
          <w:p w:rsidR="00FC0252" w:rsidRPr="00D12606" w:rsidRDefault="00FC0252" w:rsidP="002E1608">
            <w:pPr>
              <w:spacing w:line="254" w:lineRule="auto"/>
              <w:jc w:val="center"/>
              <w:rPr>
                <w:sz w:val="21"/>
                <w:szCs w:val="21"/>
              </w:rPr>
            </w:pPr>
            <w:proofErr w:type="spellStart"/>
            <w:r w:rsidRPr="00D12606">
              <w:rPr>
                <w:sz w:val="21"/>
                <w:szCs w:val="21"/>
              </w:rPr>
              <w:t>ности</w:t>
            </w:r>
            <w:proofErr w:type="spellEnd"/>
            <w:r w:rsidRPr="00D12606">
              <w:rPr>
                <w:sz w:val="21"/>
                <w:szCs w:val="21"/>
              </w:rPr>
              <w:t xml:space="preserve"> по кредиту</w:t>
            </w: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Проценты, подлежащие уплате физическим лицом</w:t>
            </w:r>
          </w:p>
        </w:tc>
        <w:tc>
          <w:tcPr>
            <w:tcW w:w="3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</w:rPr>
              <w:t>П</w:t>
            </w:r>
            <w:r w:rsidRPr="00D12606">
              <w:rPr>
                <w:sz w:val="21"/>
                <w:szCs w:val="21"/>
              </w:rPr>
              <w:t>роценты, подлежащие возмещению из средств республиканского бюджета Приднестровской Молдавской Республики</w:t>
            </w:r>
          </w:p>
        </w:tc>
      </w:tr>
      <w:tr w:rsidR="00FC0252" w:rsidRPr="00D12606" w:rsidTr="002E1608"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начислено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оплачено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остаток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начислено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оплачено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остаток</w:t>
            </w:r>
          </w:p>
        </w:tc>
      </w:tr>
      <w:tr w:rsidR="00FC0252" w:rsidRPr="00D12606" w:rsidTr="002E1608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ind w:right="27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3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4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</w:tbl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 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Министр                     _______     ________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i/>
          <w:iCs/>
          <w:sz w:val="21"/>
          <w:szCs w:val="21"/>
        </w:rPr>
        <w:t>                                           (</w:t>
      </w:r>
      <w:proofErr w:type="gramStart"/>
      <w:r w:rsidRPr="00D12606">
        <w:rPr>
          <w:i/>
          <w:iCs/>
          <w:sz w:val="21"/>
          <w:szCs w:val="21"/>
        </w:rPr>
        <w:t>подпись)   </w:t>
      </w:r>
      <w:proofErr w:type="gramEnd"/>
      <w:r w:rsidRPr="00D12606">
        <w:rPr>
          <w:i/>
          <w:iCs/>
          <w:sz w:val="21"/>
          <w:szCs w:val="21"/>
        </w:rPr>
        <w:t>       Ф.И.О.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Главный бухгалтер    _______     _________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i/>
          <w:iCs/>
          <w:sz w:val="21"/>
          <w:szCs w:val="21"/>
        </w:rPr>
      </w:pPr>
      <w:r w:rsidRPr="00D12606">
        <w:rPr>
          <w:i/>
          <w:iCs/>
          <w:sz w:val="21"/>
          <w:szCs w:val="21"/>
        </w:rPr>
        <w:t>                                          (</w:t>
      </w:r>
      <w:proofErr w:type="gramStart"/>
      <w:r w:rsidRPr="00D12606">
        <w:rPr>
          <w:i/>
          <w:iCs/>
          <w:sz w:val="21"/>
          <w:szCs w:val="21"/>
        </w:rPr>
        <w:t>подпись)   </w:t>
      </w:r>
      <w:proofErr w:type="gramEnd"/>
      <w:r w:rsidRPr="00D12606">
        <w:rPr>
          <w:i/>
          <w:iCs/>
          <w:sz w:val="21"/>
          <w:szCs w:val="21"/>
        </w:rPr>
        <w:t>        Ф.И.О.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i/>
          <w:iCs/>
          <w:sz w:val="21"/>
          <w:szCs w:val="21"/>
        </w:rPr>
      </w:pPr>
    </w:p>
    <w:p w:rsidR="00FC0252" w:rsidRPr="00D12606" w:rsidRDefault="00FC0252" w:rsidP="00FC0252">
      <w:pPr>
        <w:ind w:left="5529"/>
        <w:rPr>
          <w:sz w:val="22"/>
          <w:szCs w:val="22"/>
        </w:rPr>
      </w:pPr>
      <w:r>
        <w:rPr>
          <w:color w:val="333333"/>
          <w:sz w:val="21"/>
          <w:szCs w:val="21"/>
        </w:rPr>
        <w:br w:type="page"/>
      </w:r>
      <w:r w:rsidRPr="00D12606">
        <w:lastRenderedPageBreak/>
        <w:t>Приложение № 5</w:t>
      </w:r>
    </w:p>
    <w:p w:rsidR="00FC0252" w:rsidRDefault="00FC0252" w:rsidP="00FC0252">
      <w:pPr>
        <w:shd w:val="clear" w:color="auto" w:fill="FFFFFF"/>
        <w:ind w:left="5529"/>
      </w:pPr>
      <w:r w:rsidRPr="00D12606">
        <w:t xml:space="preserve">к Программе субсидирования процентной ставки при предоставлении кредитов малообеспеченным семьям </w:t>
      </w:r>
    </w:p>
    <w:p w:rsidR="00FC0252" w:rsidRDefault="00FC0252" w:rsidP="00FC0252">
      <w:pPr>
        <w:shd w:val="clear" w:color="auto" w:fill="FFFFFF"/>
        <w:ind w:left="5529"/>
      </w:pPr>
      <w:r w:rsidRPr="00D12606">
        <w:t xml:space="preserve">на приобретение компьютерной техники для обучения </w:t>
      </w:r>
      <w:r w:rsidR="00601F35" w:rsidRPr="00601F35">
        <w:t>лиц</w:t>
      </w:r>
      <w:r w:rsidRPr="00D12606">
        <w:t xml:space="preserve">, посещающих организации общего образования, среднего и высшего профессионального образования </w:t>
      </w:r>
    </w:p>
    <w:p w:rsidR="00FC0252" w:rsidRPr="00D12606" w:rsidRDefault="00FC0252" w:rsidP="00FC0252">
      <w:pPr>
        <w:shd w:val="clear" w:color="auto" w:fill="FFFFFF"/>
        <w:ind w:left="5529"/>
      </w:pPr>
      <w:r w:rsidRPr="00D12606">
        <w:t>и специальные (коррекционные) школы</w:t>
      </w:r>
    </w:p>
    <w:p w:rsidR="00FC0252" w:rsidRPr="00D12606" w:rsidRDefault="00FC0252" w:rsidP="00FC0252">
      <w:pPr>
        <w:shd w:val="clear" w:color="auto" w:fill="FFFFFF"/>
        <w:jc w:val="center"/>
        <w:rPr>
          <w:color w:val="333333"/>
        </w:rPr>
      </w:pPr>
    </w:p>
    <w:p w:rsidR="00FC0252" w:rsidRPr="00D12606" w:rsidRDefault="00FC0252" w:rsidP="00FC0252">
      <w:pPr>
        <w:shd w:val="clear" w:color="auto" w:fill="FFFFFF"/>
        <w:jc w:val="center"/>
      </w:pPr>
      <w:r w:rsidRPr="00D12606">
        <w:t>Отчет</w:t>
      </w:r>
    </w:p>
    <w:p w:rsidR="00FC0252" w:rsidRDefault="00FC0252" w:rsidP="00FC0252">
      <w:pPr>
        <w:shd w:val="clear" w:color="auto" w:fill="FFFFFF"/>
        <w:jc w:val="center"/>
      </w:pPr>
      <w:r w:rsidRPr="00D12606">
        <w:t xml:space="preserve">по средствам, выделяемым на цели кредитования в рамках </w:t>
      </w:r>
    </w:p>
    <w:p w:rsidR="00FC0252" w:rsidRDefault="00FC0252" w:rsidP="00FC0252">
      <w:pPr>
        <w:shd w:val="clear" w:color="auto" w:fill="FFFFFF"/>
        <w:jc w:val="center"/>
      </w:pPr>
      <w:r w:rsidRPr="00D12606">
        <w:t xml:space="preserve">Программы субсидирования процентной ставки при предоставлении кредитов малообеспеченным семьям на приобретение компьютерной техники </w:t>
      </w:r>
    </w:p>
    <w:p w:rsidR="00FC0252" w:rsidRDefault="00FC0252" w:rsidP="00FC0252">
      <w:pPr>
        <w:shd w:val="clear" w:color="auto" w:fill="FFFFFF"/>
        <w:jc w:val="center"/>
      </w:pPr>
      <w:r w:rsidRPr="00D12606">
        <w:t xml:space="preserve">для обучения </w:t>
      </w:r>
      <w:r w:rsidR="00785F1F" w:rsidRPr="00785F1F">
        <w:t>лиц</w:t>
      </w:r>
      <w:r w:rsidRPr="00D12606">
        <w:t xml:space="preserve">, посещающих организации общего образования, среднего и высшего профессионального образования и специальные (коррекционные) школы, между Министерством по социальной защите и труду </w:t>
      </w:r>
    </w:p>
    <w:p w:rsidR="00FC0252" w:rsidRDefault="00FC0252" w:rsidP="00FC0252">
      <w:pPr>
        <w:shd w:val="clear" w:color="auto" w:fill="FFFFFF"/>
        <w:jc w:val="center"/>
      </w:pPr>
      <w:r w:rsidRPr="00D12606">
        <w:t>Приднестровской Молдавской Республики и банком</w:t>
      </w:r>
    </w:p>
    <w:p w:rsidR="00FC0252" w:rsidRDefault="00FC0252" w:rsidP="00FC0252">
      <w:pPr>
        <w:shd w:val="clear" w:color="auto" w:fill="FFFFFF"/>
        <w:jc w:val="center"/>
      </w:pPr>
    </w:p>
    <w:p w:rsidR="00FC0252" w:rsidRDefault="00FC0252" w:rsidP="00FC0252">
      <w:pPr>
        <w:shd w:val="clear" w:color="auto" w:fill="FFFFFF"/>
        <w:jc w:val="center"/>
      </w:pPr>
      <w:r w:rsidRPr="00D12606">
        <w:t>по состоянию на _____________ 20 __ года</w:t>
      </w:r>
    </w:p>
    <w:p w:rsidR="00FC0252" w:rsidRPr="00D12606" w:rsidRDefault="00FC0252" w:rsidP="00FC0252">
      <w:pPr>
        <w:shd w:val="clear" w:color="auto" w:fill="FFFFFF"/>
        <w:jc w:val="center"/>
      </w:pPr>
    </w:p>
    <w:p w:rsidR="00FC0252" w:rsidRPr="00D12606" w:rsidRDefault="00FC0252" w:rsidP="00FC0252">
      <w:pPr>
        <w:shd w:val="clear" w:color="auto" w:fill="FFFFFF"/>
        <w:jc w:val="center"/>
      </w:pPr>
      <w:r w:rsidRPr="00D12606">
        <w:t>по средствам, выделяемым на цели кредитования</w:t>
      </w:r>
    </w:p>
    <w:p w:rsidR="00FC0252" w:rsidRPr="00D12606" w:rsidRDefault="00FC0252" w:rsidP="00FC0252">
      <w:pPr>
        <w:shd w:val="clear" w:color="auto" w:fill="FFFFFF"/>
        <w:jc w:val="center"/>
      </w:pPr>
    </w:p>
    <w:tbl>
      <w:tblPr>
        <w:tblW w:w="10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405"/>
        <w:gridCol w:w="851"/>
        <w:gridCol w:w="1098"/>
        <w:gridCol w:w="1285"/>
        <w:gridCol w:w="916"/>
        <w:gridCol w:w="835"/>
        <w:gridCol w:w="1265"/>
        <w:gridCol w:w="954"/>
        <w:gridCol w:w="1008"/>
        <w:gridCol w:w="9"/>
      </w:tblGrid>
      <w:tr w:rsidR="00FC0252" w:rsidRPr="00D12606" w:rsidTr="002E1608">
        <w:trPr>
          <w:gridAfter w:val="1"/>
          <w:wAfter w:w="9" w:type="dxa"/>
        </w:trPr>
        <w:tc>
          <w:tcPr>
            <w:tcW w:w="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№</w:t>
            </w:r>
          </w:p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п/п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Ф</w:t>
            </w:r>
            <w:r>
              <w:rPr>
                <w:sz w:val="21"/>
                <w:szCs w:val="21"/>
              </w:rPr>
              <w:t>.</w:t>
            </w:r>
            <w:r w:rsidRPr="00D12606"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.</w:t>
            </w:r>
            <w:r w:rsidRPr="00D12606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.</w:t>
            </w:r>
            <w:r w:rsidRPr="00D12606">
              <w:rPr>
                <w:sz w:val="21"/>
                <w:szCs w:val="21"/>
              </w:rPr>
              <w:t xml:space="preserve"> получателя кредита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Сумма</w:t>
            </w:r>
          </w:p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кредита</w:t>
            </w:r>
          </w:p>
        </w:tc>
        <w:tc>
          <w:tcPr>
            <w:tcW w:w="1097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Default="00FC0252" w:rsidP="002E1608">
            <w:pPr>
              <w:spacing w:line="254" w:lineRule="auto"/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Остаток задолжен</w:t>
            </w:r>
          </w:p>
          <w:p w:rsidR="00FC0252" w:rsidRPr="00D12606" w:rsidRDefault="00FC0252" w:rsidP="002E1608">
            <w:pPr>
              <w:spacing w:line="254" w:lineRule="auto"/>
              <w:jc w:val="center"/>
              <w:rPr>
                <w:sz w:val="21"/>
                <w:szCs w:val="21"/>
              </w:rPr>
            </w:pPr>
            <w:proofErr w:type="spellStart"/>
            <w:r w:rsidRPr="00D12606">
              <w:rPr>
                <w:sz w:val="21"/>
                <w:szCs w:val="21"/>
              </w:rPr>
              <w:t>ности</w:t>
            </w:r>
            <w:proofErr w:type="spellEnd"/>
            <w:r w:rsidRPr="00D12606">
              <w:rPr>
                <w:sz w:val="21"/>
                <w:szCs w:val="21"/>
              </w:rPr>
              <w:t xml:space="preserve"> по кредиту</w:t>
            </w:r>
          </w:p>
        </w:tc>
        <w:tc>
          <w:tcPr>
            <w:tcW w:w="30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0252" w:rsidRPr="00D12606" w:rsidRDefault="00FC0252" w:rsidP="002E160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Pr="00D12606">
              <w:rPr>
                <w:sz w:val="20"/>
                <w:szCs w:val="20"/>
              </w:rPr>
              <w:t>роценты, подлежащие уплате физическим лицом</w:t>
            </w:r>
          </w:p>
        </w:tc>
        <w:tc>
          <w:tcPr>
            <w:tcW w:w="3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0252" w:rsidRPr="00D12606" w:rsidRDefault="00FC0252" w:rsidP="002E1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2606">
              <w:rPr>
                <w:sz w:val="20"/>
                <w:szCs w:val="20"/>
              </w:rPr>
              <w:t>роценты, подлежащие возмещению из средств республиканского бюджета Приднестровской Молдавской Республики</w:t>
            </w:r>
          </w:p>
        </w:tc>
      </w:tr>
      <w:tr w:rsidR="00FC0252" w:rsidRPr="00D12606" w:rsidTr="002E1608">
        <w:tc>
          <w:tcPr>
            <w:tcW w:w="4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7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начислено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оплачено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остаток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начислено</w:t>
            </w:r>
          </w:p>
        </w:tc>
        <w:tc>
          <w:tcPr>
            <w:tcW w:w="9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оплачено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center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остаток</w:t>
            </w:r>
          </w:p>
        </w:tc>
      </w:tr>
      <w:tr w:rsidR="00FC0252" w:rsidRPr="00D12606" w:rsidTr="002E1608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1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3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4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spacing w:after="150"/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5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  <w:tr w:rsidR="00FC0252" w:rsidRPr="00D12606" w:rsidTr="002E1608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252" w:rsidRPr="00D12606" w:rsidRDefault="00FC0252" w:rsidP="002E1608">
            <w:pPr>
              <w:jc w:val="both"/>
              <w:rPr>
                <w:sz w:val="21"/>
                <w:szCs w:val="21"/>
              </w:rPr>
            </w:pPr>
            <w:r w:rsidRPr="00D12606">
              <w:rPr>
                <w:sz w:val="21"/>
                <w:szCs w:val="21"/>
              </w:rPr>
              <w:t> </w:t>
            </w:r>
          </w:p>
        </w:tc>
      </w:tr>
    </w:tbl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 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Со стороны                                                         </w:t>
      </w:r>
      <w:r>
        <w:rPr>
          <w:sz w:val="21"/>
          <w:szCs w:val="21"/>
        </w:rPr>
        <w:t xml:space="preserve">     </w:t>
      </w:r>
      <w:r w:rsidRPr="00D12606">
        <w:rPr>
          <w:sz w:val="21"/>
          <w:szCs w:val="21"/>
        </w:rPr>
        <w:t>Со стороны</w:t>
      </w:r>
    </w:p>
    <w:p w:rsidR="00FC0252" w:rsidRPr="00D12606" w:rsidRDefault="00FC0252" w:rsidP="00FC0252">
      <w:pPr>
        <w:shd w:val="clear" w:color="auto" w:fill="FFFFFF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Министерства по социальной защите и труду    Наименование банка ________________:</w:t>
      </w:r>
    </w:p>
    <w:p w:rsidR="00FC0252" w:rsidRPr="00D12606" w:rsidRDefault="00FC0252" w:rsidP="00FC0252">
      <w:pPr>
        <w:shd w:val="clear" w:color="auto" w:fill="FFFFFF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Приднестровской Молдавской Республики: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 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Министр _______ ________                         </w:t>
      </w:r>
      <w:r>
        <w:rPr>
          <w:sz w:val="21"/>
          <w:szCs w:val="21"/>
        </w:rPr>
        <w:t xml:space="preserve">         </w:t>
      </w:r>
      <w:r w:rsidRPr="00D12606">
        <w:rPr>
          <w:sz w:val="21"/>
          <w:szCs w:val="21"/>
        </w:rPr>
        <w:t>Председатель Правления _______ _______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i/>
          <w:iCs/>
          <w:sz w:val="21"/>
          <w:szCs w:val="21"/>
        </w:rPr>
        <w:t>                   (</w:t>
      </w:r>
      <w:proofErr w:type="gramStart"/>
      <w:r w:rsidRPr="00D12606">
        <w:rPr>
          <w:i/>
          <w:iCs/>
          <w:sz w:val="21"/>
          <w:szCs w:val="21"/>
        </w:rPr>
        <w:t>подпись)   </w:t>
      </w:r>
      <w:proofErr w:type="gramEnd"/>
      <w:r w:rsidRPr="00D12606">
        <w:rPr>
          <w:i/>
          <w:iCs/>
          <w:sz w:val="21"/>
          <w:szCs w:val="21"/>
        </w:rPr>
        <w:t>  Ф.И.О.                                                                         (</w:t>
      </w:r>
      <w:proofErr w:type="gramStart"/>
      <w:r w:rsidRPr="00D12606">
        <w:rPr>
          <w:i/>
          <w:iCs/>
          <w:sz w:val="21"/>
          <w:szCs w:val="21"/>
        </w:rPr>
        <w:t>подпись)   </w:t>
      </w:r>
      <w:proofErr w:type="gramEnd"/>
      <w:r w:rsidRPr="00D12606">
        <w:rPr>
          <w:i/>
          <w:iCs/>
          <w:sz w:val="21"/>
          <w:szCs w:val="21"/>
        </w:rPr>
        <w:t>  Ф.И.О.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sz w:val="21"/>
          <w:szCs w:val="21"/>
        </w:rPr>
      </w:pPr>
      <w:r w:rsidRPr="00D12606">
        <w:rPr>
          <w:sz w:val="21"/>
          <w:szCs w:val="21"/>
        </w:rPr>
        <w:t> Главный бухгалтер _______ _________       </w:t>
      </w:r>
      <w:r>
        <w:rPr>
          <w:sz w:val="21"/>
          <w:szCs w:val="21"/>
        </w:rPr>
        <w:t xml:space="preserve">       </w:t>
      </w:r>
      <w:r w:rsidRPr="00D12606">
        <w:rPr>
          <w:sz w:val="21"/>
          <w:szCs w:val="21"/>
        </w:rPr>
        <w:t>Главный бухгалтер    _______   _______</w:t>
      </w:r>
    </w:p>
    <w:p w:rsidR="00FC0252" w:rsidRPr="00D12606" w:rsidRDefault="00FC0252" w:rsidP="00FC0252">
      <w:pPr>
        <w:shd w:val="clear" w:color="auto" w:fill="FFFFFF"/>
        <w:spacing w:after="150"/>
        <w:ind w:firstLine="360"/>
        <w:jc w:val="both"/>
        <w:rPr>
          <w:rFonts w:eastAsia="Calibri"/>
          <w:lang w:eastAsia="en-US"/>
        </w:rPr>
      </w:pPr>
      <w:r w:rsidRPr="00D12606">
        <w:rPr>
          <w:i/>
          <w:iCs/>
          <w:sz w:val="21"/>
          <w:szCs w:val="21"/>
        </w:rPr>
        <w:t>                                 (</w:t>
      </w:r>
      <w:proofErr w:type="gramStart"/>
      <w:r w:rsidRPr="00D12606">
        <w:rPr>
          <w:i/>
          <w:iCs/>
          <w:sz w:val="21"/>
          <w:szCs w:val="21"/>
        </w:rPr>
        <w:t>подпись)   </w:t>
      </w:r>
      <w:proofErr w:type="gramEnd"/>
      <w:r w:rsidRPr="00D12606">
        <w:rPr>
          <w:i/>
          <w:iCs/>
          <w:sz w:val="21"/>
          <w:szCs w:val="21"/>
        </w:rPr>
        <w:t>    Ф.И.О.                                                  (</w:t>
      </w:r>
      <w:proofErr w:type="gramStart"/>
      <w:r w:rsidRPr="00D12606">
        <w:rPr>
          <w:i/>
          <w:iCs/>
          <w:sz w:val="21"/>
          <w:szCs w:val="21"/>
        </w:rPr>
        <w:t>подпись)   </w:t>
      </w:r>
      <w:proofErr w:type="gramEnd"/>
      <w:r w:rsidRPr="00D12606">
        <w:rPr>
          <w:i/>
          <w:iCs/>
          <w:sz w:val="21"/>
          <w:szCs w:val="21"/>
        </w:rPr>
        <w:t>     Ф.И.О.</w:t>
      </w:r>
      <w:r w:rsidRPr="00D12606">
        <w:rPr>
          <w:sz w:val="21"/>
          <w:szCs w:val="21"/>
        </w:rPr>
        <w:t> </w:t>
      </w:r>
    </w:p>
    <w:p w:rsidR="00DE35EF" w:rsidRDefault="00DE35EF"/>
    <w:sectPr w:rsidR="00DE35EF" w:rsidSect="00D626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2"/>
    <w:rsid w:val="001A7091"/>
    <w:rsid w:val="00405BAD"/>
    <w:rsid w:val="004240AD"/>
    <w:rsid w:val="00472D5C"/>
    <w:rsid w:val="00503992"/>
    <w:rsid w:val="00601F35"/>
    <w:rsid w:val="006A76CB"/>
    <w:rsid w:val="006C3DAF"/>
    <w:rsid w:val="007074B2"/>
    <w:rsid w:val="00777748"/>
    <w:rsid w:val="00785F1F"/>
    <w:rsid w:val="00D62697"/>
    <w:rsid w:val="00DE35EF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C777-6F2D-49E6-9F65-93CB1A50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rsid w:val="00FC0252"/>
  </w:style>
  <w:style w:type="character" w:customStyle="1" w:styleId="margin">
    <w:name w:val="margin"/>
    <w:rsid w:val="00FC0252"/>
  </w:style>
  <w:style w:type="paragraph" w:styleId="a3">
    <w:name w:val="List Paragraph"/>
    <w:basedOn w:val="a"/>
    <w:uiPriority w:val="34"/>
    <w:qFormat/>
    <w:rsid w:val="001A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Лукьянова</dc:creator>
  <cp:keywords/>
  <dc:description/>
  <cp:lastModifiedBy>Анна С. Маковская</cp:lastModifiedBy>
  <cp:revision>4</cp:revision>
  <dcterms:created xsi:type="dcterms:W3CDTF">2024-02-14T11:04:00Z</dcterms:created>
  <dcterms:modified xsi:type="dcterms:W3CDTF">2024-02-14T11:09:00Z</dcterms:modified>
</cp:coreProperties>
</file>